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6C" w:rsidRDefault="00F10F31" w:rsidP="00706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Все</w:t>
      </w:r>
      <w:r w:rsidR="00272B5C">
        <w:rPr>
          <w:rFonts w:ascii="Times New Roman" w:hAnsi="Times New Roman" w:cs="Times New Roman"/>
          <w:b/>
          <w:sz w:val="28"/>
          <w:szCs w:val="28"/>
          <w:lang w:val="uk-UA"/>
        </w:rPr>
        <w:t>українська олімпіада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хімії</w:t>
      </w:r>
      <w:r w:rsidR="006247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1736">
        <w:rPr>
          <w:rFonts w:ascii="Times New Roman" w:hAnsi="Times New Roman" w:cs="Times New Roman"/>
          <w:b/>
          <w:sz w:val="28"/>
          <w:szCs w:val="28"/>
          <w:lang w:val="uk-UA"/>
        </w:rPr>
        <w:t>ІІ етап 2017-2018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60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F10F31" w:rsidRPr="00560A06" w:rsidRDefault="002A426C" w:rsidP="002A42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="00560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10F31">
        <w:rPr>
          <w:rFonts w:ascii="Times New Roman" w:hAnsi="Times New Roman" w:cs="Times New Roman"/>
          <w:b/>
          <w:sz w:val="28"/>
          <w:szCs w:val="28"/>
          <w:lang w:val="uk-UA"/>
        </w:rPr>
        <w:t>7 клас</w:t>
      </w:r>
    </w:p>
    <w:p w:rsidR="0062472F" w:rsidRDefault="00CE30E6" w:rsidP="007064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39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 завданнях 1-10 </w:t>
      </w:r>
      <w:r w:rsidR="00805A09">
        <w:rPr>
          <w:rFonts w:ascii="Times New Roman" w:hAnsi="Times New Roman" w:cs="Times New Roman"/>
          <w:b/>
          <w:i/>
          <w:sz w:val="28"/>
          <w:szCs w:val="28"/>
          <w:lang w:val="uk-UA"/>
        </w:rPr>
        <w:t>оберіть правильну, на вашу думку відповідь</w:t>
      </w:r>
      <w:r w:rsidR="008117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</w:p>
    <w:p w:rsidR="00F10F31" w:rsidRDefault="000C35AE" w:rsidP="00706400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Указати</w:t>
      </w:r>
      <w:r w:rsidR="00F10F31">
        <w:rPr>
          <w:rFonts w:ascii="Times New Roman" w:hAnsi="Times New Roman" w:cs="Times New Roman"/>
          <w:sz w:val="28"/>
          <w:szCs w:val="28"/>
          <w:lang w:val="uk-UA"/>
        </w:rPr>
        <w:t xml:space="preserve"> назву явища, що відбувається із зміною складу будови речовини:</w:t>
      </w:r>
    </w:p>
    <w:p w:rsidR="0062472F" w:rsidRDefault="00F10F31" w:rsidP="0070640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)</w:t>
      </w:r>
      <w:r w:rsidR="00CE2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біологічне;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б)</w:t>
      </w:r>
      <w:r w:rsidR="00CE2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хімічне;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в)</w:t>
      </w:r>
      <w:r w:rsidR="00CE2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фізичне; г)</w:t>
      </w:r>
      <w:r w:rsidR="00CE2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географічне</w:t>
      </w:r>
    </w:p>
    <w:p w:rsidR="00F10F31" w:rsidRDefault="00794917" w:rsidP="00706400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F10F31">
        <w:rPr>
          <w:rFonts w:ascii="Times New Roman" w:hAnsi="Times New Roman" w:cs="Times New Roman"/>
          <w:sz w:val="28"/>
          <w:szCs w:val="28"/>
          <w:lang w:val="uk-UA"/>
        </w:rPr>
        <w:t>ізична величина, що ви</w:t>
      </w:r>
      <w:r w:rsidR="00CE30E6">
        <w:rPr>
          <w:rFonts w:ascii="Times New Roman" w:hAnsi="Times New Roman" w:cs="Times New Roman"/>
          <w:sz w:val="28"/>
          <w:szCs w:val="28"/>
          <w:lang w:val="uk-UA"/>
        </w:rPr>
        <w:t>значається відношенням маси атома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1/12 маси атома Карбону, позначається:</w:t>
      </w:r>
    </w:p>
    <w:p w:rsidR="0062472F" w:rsidRPr="0062472F" w:rsidRDefault="00F10F31" w:rsidP="0070640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30E6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CE2B85" w:rsidRPr="00CE3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30E6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CE30E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CE30E6">
        <w:rPr>
          <w:rFonts w:ascii="Times New Roman" w:hAnsi="Times New Roman" w:cs="Times New Roman"/>
          <w:sz w:val="28"/>
          <w:szCs w:val="28"/>
        </w:rPr>
        <w:t xml:space="preserve">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E30E6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CE30E6">
        <w:rPr>
          <w:rFonts w:ascii="Times New Roman" w:hAnsi="Times New Roman" w:cs="Times New Roman"/>
          <w:sz w:val="28"/>
          <w:szCs w:val="28"/>
        </w:rPr>
        <w:t xml:space="preserve"> </w:t>
      </w:r>
      <w:r w:rsidRPr="00CE30E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E30E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E30E6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CE3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0E6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CE30E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E2B85" w:rsidRPr="00CE30E6">
        <w:rPr>
          <w:rFonts w:ascii="Times New Roman" w:hAnsi="Times New Roman" w:cs="Times New Roman"/>
          <w:sz w:val="28"/>
          <w:szCs w:val="28"/>
        </w:rPr>
        <w:t xml:space="preserve">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E2B85" w:rsidRPr="00CE30E6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Pr="00CE30E6">
        <w:rPr>
          <w:rFonts w:ascii="Times New Roman" w:hAnsi="Times New Roman" w:cs="Times New Roman"/>
          <w:sz w:val="28"/>
          <w:szCs w:val="28"/>
        </w:rPr>
        <w:t xml:space="preserve"> </w:t>
      </w:r>
      <w:r w:rsidR="00794917" w:rsidRPr="00CE30E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94917" w:rsidRPr="00CE30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</w:p>
    <w:p w:rsidR="00F10F31" w:rsidRDefault="000C35AE" w:rsidP="0070640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Указати</w:t>
      </w:r>
      <w:r w:rsidR="00CE2B85">
        <w:rPr>
          <w:rFonts w:ascii="Times New Roman" w:hAnsi="Times New Roman" w:cs="Times New Roman"/>
          <w:sz w:val="28"/>
          <w:szCs w:val="28"/>
          <w:lang w:val="uk-UA"/>
        </w:rPr>
        <w:t xml:space="preserve"> назву зарядженої част</w:t>
      </w:r>
      <w:r w:rsidR="00CE30E6">
        <w:rPr>
          <w:rFonts w:ascii="Times New Roman" w:hAnsi="Times New Roman" w:cs="Times New Roman"/>
          <w:sz w:val="28"/>
          <w:szCs w:val="28"/>
          <w:lang w:val="uk-UA"/>
        </w:rPr>
        <w:t>инки, що утворюється внаслідок</w:t>
      </w:r>
      <w:r w:rsidR="00CE2B85">
        <w:rPr>
          <w:rFonts w:ascii="Times New Roman" w:hAnsi="Times New Roman" w:cs="Times New Roman"/>
          <w:sz w:val="28"/>
          <w:szCs w:val="28"/>
          <w:lang w:val="uk-UA"/>
        </w:rPr>
        <w:t xml:space="preserve"> приєднання або втрати електронів атомом (групою атомів):</w:t>
      </w:r>
    </w:p>
    <w:p w:rsidR="0062472F" w:rsidRDefault="00CE2B85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молекула;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в) атом;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г) катіон</w:t>
      </w:r>
    </w:p>
    <w:p w:rsidR="00CE2B85" w:rsidRDefault="00214E78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З даного переліку вибрати </w:t>
      </w:r>
      <w:r w:rsidR="00CE2B85">
        <w:rPr>
          <w:rFonts w:ascii="Times New Roman" w:hAnsi="Times New Roman" w:cs="Times New Roman"/>
          <w:sz w:val="28"/>
          <w:szCs w:val="28"/>
          <w:lang w:val="uk-UA"/>
        </w:rPr>
        <w:t>чисту речовину:</w:t>
      </w:r>
    </w:p>
    <w:p w:rsidR="0062472F" w:rsidRDefault="00CE2B85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а)молоко; б) морська вода; в) кисень; 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</w:p>
    <w:p w:rsidR="00CE2B85" w:rsidRDefault="00CE30E6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Відносна </w:t>
      </w:r>
      <w:r w:rsidR="00794917">
        <w:rPr>
          <w:rFonts w:ascii="Times New Roman" w:hAnsi="Times New Roman" w:cs="Times New Roman"/>
          <w:sz w:val="28"/>
          <w:szCs w:val="28"/>
          <w:lang w:val="uk-UA"/>
        </w:rPr>
        <w:t>молекулярна маса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міді</w:t>
      </w:r>
      <w:r w:rsidR="00794917">
        <w:rPr>
          <w:rFonts w:ascii="Times New Roman" w:hAnsi="Times New Roman" w:cs="Times New Roman"/>
          <w:sz w:val="28"/>
          <w:szCs w:val="28"/>
          <w:lang w:val="uk-UA"/>
        </w:rPr>
        <w:t xml:space="preserve"> дорівнює</w:t>
      </w:r>
      <w:r w:rsidR="00CE2B8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2472F" w:rsidRDefault="00CE2B85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26;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CE3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27;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CE30E6">
        <w:rPr>
          <w:rFonts w:ascii="Times New Roman" w:hAnsi="Times New Roman" w:cs="Times New Roman"/>
          <w:sz w:val="28"/>
          <w:szCs w:val="28"/>
          <w:lang w:val="uk-UA"/>
        </w:rPr>
        <w:t xml:space="preserve"> 58;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30E6">
        <w:rPr>
          <w:rFonts w:ascii="Times New Roman" w:hAnsi="Times New Roman" w:cs="Times New Roman"/>
          <w:sz w:val="28"/>
          <w:szCs w:val="28"/>
          <w:lang w:val="uk-UA"/>
        </w:rPr>
        <w:t>г) 64</w:t>
      </w:r>
    </w:p>
    <w:p w:rsidR="00CE2B85" w:rsidRDefault="00B90465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У</w:t>
      </w:r>
      <w:r w:rsidR="000C35AE">
        <w:rPr>
          <w:rFonts w:ascii="Times New Roman" w:hAnsi="Times New Roman" w:cs="Times New Roman"/>
          <w:sz w:val="28"/>
          <w:szCs w:val="28"/>
          <w:lang w:val="uk-UA"/>
        </w:rPr>
        <w:t xml:space="preserve">казати </w:t>
      </w:r>
      <w:r w:rsidR="00CE2B85">
        <w:rPr>
          <w:rFonts w:ascii="Times New Roman" w:hAnsi="Times New Roman" w:cs="Times New Roman"/>
          <w:sz w:val="28"/>
          <w:szCs w:val="28"/>
          <w:lang w:val="uk-UA"/>
        </w:rPr>
        <w:t xml:space="preserve">схему обчислення відносної молекулярної маси </w:t>
      </w:r>
      <w:r w:rsidR="00CE30E6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CE30E6" w:rsidRPr="00CE30E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30E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2472F" w:rsidRDefault="00CE30E6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2∙3+3∙8;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б) 2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>∙</w:t>
      </w:r>
      <w:r>
        <w:rPr>
          <w:rFonts w:ascii="Times New Roman" w:hAnsi="Times New Roman" w:cs="Times New Roman"/>
          <w:sz w:val="28"/>
          <w:szCs w:val="28"/>
          <w:lang w:val="uk-UA"/>
        </w:rPr>
        <w:t>23+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 xml:space="preserve">16;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 xml:space="preserve">в)2∙26+3∙16;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>г) 2∙27+3∙16</w:t>
      </w:r>
    </w:p>
    <w:p w:rsidR="00902A91" w:rsidRDefault="00794917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Серед </w:t>
      </w:r>
      <w:r w:rsidR="00B90465">
        <w:rPr>
          <w:rFonts w:ascii="Times New Roman" w:hAnsi="Times New Roman" w:cs="Times New Roman"/>
          <w:sz w:val="28"/>
          <w:szCs w:val="28"/>
          <w:lang w:val="uk-UA"/>
        </w:rPr>
        <w:t xml:space="preserve">хімічних елементів до неметалічних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відносять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2472F" w:rsidRPr="0062472F" w:rsidRDefault="00902A91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02A91">
        <w:rPr>
          <w:rFonts w:ascii="Times New Roman" w:hAnsi="Times New Roman" w:cs="Times New Roman"/>
          <w:sz w:val="28"/>
          <w:szCs w:val="28"/>
        </w:rPr>
        <w:t xml:space="preserve">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Pb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902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06400">
        <w:rPr>
          <w:rFonts w:ascii="Times New Roman" w:hAnsi="Times New Roman" w:cs="Times New Roman"/>
          <w:sz w:val="28"/>
          <w:szCs w:val="28"/>
        </w:rPr>
        <w:t xml:space="preserve">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Pr="00902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02A91">
        <w:rPr>
          <w:rFonts w:ascii="Times New Roman" w:hAnsi="Times New Roman" w:cs="Times New Roman"/>
          <w:sz w:val="28"/>
          <w:szCs w:val="28"/>
        </w:rPr>
        <w:t xml:space="preserve">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02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</w:p>
    <w:p w:rsidR="00902A91" w:rsidRDefault="000C35AE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Виписати </w:t>
      </w:r>
      <w:r w:rsidR="00706400">
        <w:rPr>
          <w:rFonts w:ascii="Times New Roman" w:hAnsi="Times New Roman" w:cs="Times New Roman"/>
          <w:sz w:val="28"/>
          <w:szCs w:val="28"/>
          <w:lang w:val="uk-UA"/>
        </w:rPr>
        <w:t>формулу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 xml:space="preserve"> сполук</w:t>
      </w:r>
      <w:r w:rsidR="007064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 xml:space="preserve"> в яких валентність </w:t>
      </w:r>
      <w:r w:rsidR="004620DB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94917">
        <w:rPr>
          <w:rFonts w:ascii="Times New Roman" w:hAnsi="Times New Roman" w:cs="Times New Roman"/>
          <w:sz w:val="28"/>
          <w:szCs w:val="28"/>
          <w:lang w:val="uk-UA"/>
        </w:rPr>
        <w:t xml:space="preserve">металу дорівнює 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>ІІ:</w:t>
      </w:r>
    </w:p>
    <w:p w:rsidR="0062472F" w:rsidRPr="004620DB" w:rsidRDefault="004620DB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Сr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02A91" w:rsidRPr="00902A91">
        <w:rPr>
          <w:rFonts w:ascii="Times New Roman" w:hAnsi="Times New Roman" w:cs="Times New Roman"/>
          <w:sz w:val="28"/>
          <w:szCs w:val="28"/>
        </w:rPr>
        <w:t xml:space="preserve"> 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902A91" w:rsidRPr="00902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A91">
        <w:rPr>
          <w:rFonts w:ascii="Times New Roman" w:hAnsi="Times New Roman" w:cs="Times New Roman"/>
          <w:sz w:val="28"/>
          <w:szCs w:val="28"/>
          <w:lang w:val="en-US"/>
        </w:rPr>
        <w:t>MnO</w:t>
      </w:r>
      <w:proofErr w:type="spellEnd"/>
      <w:r w:rsidR="00902A91" w:rsidRPr="00902A9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02A91" w:rsidRPr="00902A91">
        <w:rPr>
          <w:rFonts w:ascii="Times New Roman" w:hAnsi="Times New Roman" w:cs="Times New Roman"/>
          <w:sz w:val="28"/>
          <w:szCs w:val="28"/>
        </w:rPr>
        <w:t xml:space="preserve">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902A91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902A91" w:rsidRPr="00902A91">
        <w:rPr>
          <w:rFonts w:ascii="Times New Roman" w:hAnsi="Times New Roman" w:cs="Times New Roman"/>
          <w:sz w:val="28"/>
          <w:szCs w:val="28"/>
        </w:rPr>
        <w:t xml:space="preserve"> 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902A91" w:rsidRPr="00902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902A91" w:rsidRDefault="000C35AE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Позначити </w:t>
      </w:r>
      <w:r w:rsidR="00902A91">
        <w:rPr>
          <w:rFonts w:ascii="Times New Roman" w:hAnsi="Times New Roman" w:cs="Times New Roman"/>
          <w:sz w:val="28"/>
          <w:szCs w:val="28"/>
          <w:lang w:val="uk-UA"/>
        </w:rPr>
        <w:t xml:space="preserve">запис, що стосується чотирьох молекул, які містять два атоми Хлору та сім атомів </w:t>
      </w:r>
      <w:proofErr w:type="spellStart"/>
      <w:r w:rsidR="00902A91">
        <w:rPr>
          <w:rFonts w:ascii="Times New Roman" w:hAnsi="Times New Roman" w:cs="Times New Roman"/>
          <w:sz w:val="28"/>
          <w:szCs w:val="28"/>
          <w:lang w:val="uk-UA"/>
        </w:rPr>
        <w:t>Оксигену</w:t>
      </w:r>
      <w:proofErr w:type="spellEnd"/>
      <w:r w:rsidR="00902A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2472F" w:rsidRPr="004620DB" w:rsidRDefault="00902A91" w:rsidP="00CE2B8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902A91">
        <w:rPr>
          <w:rFonts w:ascii="Times New Roman" w:hAnsi="Times New Roman" w:cs="Times New Roman"/>
          <w:sz w:val="28"/>
          <w:szCs w:val="28"/>
        </w:rPr>
        <w:t>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902A9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02A9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02A91">
        <w:rPr>
          <w:rFonts w:ascii="Times New Roman" w:hAnsi="Times New Roman" w:cs="Times New Roman"/>
          <w:sz w:val="28"/>
          <w:szCs w:val="28"/>
        </w:rPr>
        <w:t xml:space="preserve"> 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902A91">
        <w:rPr>
          <w:rFonts w:ascii="Times New Roman" w:hAnsi="Times New Roman" w:cs="Times New Roman"/>
          <w:sz w:val="28"/>
          <w:szCs w:val="28"/>
        </w:rPr>
        <w:t>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902A9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02A91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02A91">
        <w:rPr>
          <w:rFonts w:ascii="Times New Roman" w:hAnsi="Times New Roman" w:cs="Times New Roman"/>
          <w:sz w:val="28"/>
          <w:szCs w:val="28"/>
        </w:rPr>
        <w:t xml:space="preserve"> 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902A91">
        <w:rPr>
          <w:rFonts w:ascii="Times New Roman" w:hAnsi="Times New Roman" w:cs="Times New Roman"/>
          <w:sz w:val="28"/>
          <w:szCs w:val="28"/>
        </w:rPr>
        <w:t xml:space="preserve"> 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902A9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02A91">
        <w:rPr>
          <w:rFonts w:ascii="Times New Roman" w:hAnsi="Times New Roman" w:cs="Times New Roman"/>
          <w:sz w:val="28"/>
          <w:szCs w:val="28"/>
        </w:rPr>
        <w:t xml:space="preserve">  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Pr="00902A91">
        <w:rPr>
          <w:rFonts w:ascii="Times New Roman" w:hAnsi="Times New Roman" w:cs="Times New Roman"/>
          <w:sz w:val="28"/>
          <w:szCs w:val="28"/>
        </w:rPr>
        <w:t xml:space="preserve"> </w:t>
      </w:r>
      <w:r w:rsidR="0079491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9491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620D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4620DB" w:rsidRPr="00C8337D" w:rsidRDefault="004620DB" w:rsidP="004620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462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uk-UA"/>
        </w:rPr>
        <w:t>Скільки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стих речовин записано формулами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C833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C833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833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C833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833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en-US"/>
        </w:rPr>
        <w:t>NH</w:t>
      </w:r>
      <w:r w:rsidRPr="00C833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 w:rsidRPr="00C83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C833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C833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833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620DB" w:rsidRDefault="004620DB" w:rsidP="00462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33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а) 2 ;  </w:t>
      </w:r>
      <w:r w:rsidR="00560A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б) 3 ;  </w:t>
      </w:r>
      <w:r w:rsidR="00560A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в) 4 ;  </w:t>
      </w:r>
      <w:r w:rsidR="00560A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8337D">
        <w:rPr>
          <w:rFonts w:ascii="Times New Roman" w:eastAsia="Times New Roman" w:hAnsi="Times New Roman" w:cs="Times New Roman"/>
          <w:sz w:val="28"/>
          <w:szCs w:val="28"/>
          <w:lang w:val="uk-UA"/>
        </w:rPr>
        <w:t>г) 5.</w:t>
      </w:r>
    </w:p>
    <w:p w:rsidR="0062472F" w:rsidRPr="00C8337D" w:rsidRDefault="0062472F" w:rsidP="00462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C17BC" w:rsidRPr="00FA3948" w:rsidRDefault="000C17BC" w:rsidP="000C17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ІІ. Завдання 11-15</w:t>
      </w:r>
      <w:r w:rsidRPr="00FA39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мають на меті становлен</w:t>
      </w:r>
      <w:r w:rsidR="00805A0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ня відповідності, розташування </w:t>
      </w:r>
      <w:r w:rsidRPr="00FA39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формул у тому чи іншому порядку для чого необхідно заповнити таблицю, вписати в неї відповідні букви або цифри. </w:t>
      </w:r>
    </w:p>
    <w:p w:rsidR="000C17BC" w:rsidRPr="00816098" w:rsidRDefault="005A195C" w:rsidP="005A19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C17BC">
        <w:rPr>
          <w:rFonts w:ascii="Times New Roman" w:hAnsi="Times New Roman" w:cs="Times New Roman"/>
          <w:sz w:val="28"/>
          <w:szCs w:val="28"/>
          <w:lang w:val="uk-UA"/>
        </w:rPr>
        <w:t xml:space="preserve">. Установіть відповідність </w:t>
      </w:r>
      <w:r w:rsidR="000C17BC" w:rsidRPr="00816098">
        <w:rPr>
          <w:rFonts w:ascii="Times New Roman" w:hAnsi="Times New Roman" w:cs="Times New Roman"/>
          <w:sz w:val="28"/>
          <w:szCs w:val="28"/>
          <w:lang w:val="uk-UA"/>
        </w:rPr>
        <w:t>між відносною молекулярною масою та хімічною формулою:</w:t>
      </w:r>
    </w:p>
    <w:p w:rsidR="000C17BC" w:rsidRPr="00816098" w:rsidRDefault="000C17BC" w:rsidP="000C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6098">
        <w:rPr>
          <w:rFonts w:ascii="Times New Roman" w:hAnsi="Times New Roman" w:cs="Times New Roman"/>
          <w:sz w:val="28"/>
          <w:szCs w:val="28"/>
        </w:rPr>
        <w:t>Хімічна</w:t>
      </w:r>
      <w:proofErr w:type="spellEnd"/>
      <w:r w:rsidRPr="00816098">
        <w:rPr>
          <w:rFonts w:ascii="Times New Roman" w:hAnsi="Times New Roman" w:cs="Times New Roman"/>
          <w:sz w:val="28"/>
          <w:szCs w:val="28"/>
        </w:rPr>
        <w:t xml:space="preserve"> формула</w:t>
      </w:r>
      <w:proofErr w:type="gramStart"/>
      <w:r w:rsidRPr="0081609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160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6098">
        <w:rPr>
          <w:rFonts w:ascii="Times New Roman" w:hAnsi="Times New Roman" w:cs="Times New Roman"/>
          <w:sz w:val="28"/>
          <w:szCs w:val="28"/>
        </w:rPr>
        <w:t>ідносна</w:t>
      </w:r>
      <w:proofErr w:type="spellEnd"/>
      <w:r w:rsidRPr="00816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098">
        <w:rPr>
          <w:rFonts w:ascii="Times New Roman" w:hAnsi="Times New Roman" w:cs="Times New Roman"/>
          <w:sz w:val="28"/>
          <w:szCs w:val="28"/>
        </w:rPr>
        <w:t>молекулярна</w:t>
      </w:r>
      <w:proofErr w:type="spellEnd"/>
      <w:r w:rsidRPr="00816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098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81609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9334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61"/>
      </w:tblGrid>
      <w:tr w:rsidR="000C17BC" w:rsidRPr="00816098" w:rsidTr="00916B54">
        <w:trPr>
          <w:trHeight w:val="289"/>
        </w:trPr>
        <w:tc>
          <w:tcPr>
            <w:tcW w:w="561" w:type="dxa"/>
          </w:tcPr>
          <w:p w:rsidR="000C17BC" w:rsidRPr="00816098" w:rsidRDefault="000C17BC" w:rsidP="009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" w:type="dxa"/>
          </w:tcPr>
          <w:p w:rsidR="000C17BC" w:rsidRPr="00816098" w:rsidRDefault="000C17BC" w:rsidP="009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7BC" w:rsidRPr="00816098" w:rsidTr="00916B54">
        <w:trPr>
          <w:trHeight w:val="280"/>
        </w:trPr>
        <w:tc>
          <w:tcPr>
            <w:tcW w:w="561" w:type="dxa"/>
          </w:tcPr>
          <w:p w:rsidR="000C17BC" w:rsidRPr="00816098" w:rsidRDefault="000C17BC" w:rsidP="009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1" w:type="dxa"/>
          </w:tcPr>
          <w:p w:rsidR="000C17BC" w:rsidRPr="00816098" w:rsidRDefault="000C17BC" w:rsidP="009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7BC" w:rsidRPr="00816098" w:rsidTr="00916B54">
        <w:trPr>
          <w:trHeight w:val="280"/>
        </w:trPr>
        <w:tc>
          <w:tcPr>
            <w:tcW w:w="561" w:type="dxa"/>
          </w:tcPr>
          <w:p w:rsidR="000C17BC" w:rsidRPr="00816098" w:rsidRDefault="000C17BC" w:rsidP="009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1" w:type="dxa"/>
          </w:tcPr>
          <w:p w:rsidR="000C17BC" w:rsidRPr="00816098" w:rsidRDefault="000C17BC" w:rsidP="009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7BC" w:rsidRPr="00816098" w:rsidTr="00916B54">
        <w:trPr>
          <w:trHeight w:val="280"/>
        </w:trPr>
        <w:tc>
          <w:tcPr>
            <w:tcW w:w="561" w:type="dxa"/>
          </w:tcPr>
          <w:p w:rsidR="000C17BC" w:rsidRPr="00816098" w:rsidRDefault="000C17BC" w:rsidP="009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1" w:type="dxa"/>
          </w:tcPr>
          <w:p w:rsidR="000C17BC" w:rsidRPr="00816098" w:rsidRDefault="000C17BC" w:rsidP="009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7BC" w:rsidRPr="00816098" w:rsidTr="00916B54">
        <w:trPr>
          <w:trHeight w:val="280"/>
        </w:trPr>
        <w:tc>
          <w:tcPr>
            <w:tcW w:w="561" w:type="dxa"/>
          </w:tcPr>
          <w:p w:rsidR="000C17BC" w:rsidRPr="00816098" w:rsidRDefault="000C17BC" w:rsidP="009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1" w:type="dxa"/>
          </w:tcPr>
          <w:p w:rsidR="000C17BC" w:rsidRPr="00816098" w:rsidRDefault="000C17BC" w:rsidP="009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17BC" w:rsidRPr="00816098" w:rsidRDefault="000C17BC" w:rsidP="000C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98">
        <w:rPr>
          <w:rFonts w:ascii="Times New Roman" w:hAnsi="Times New Roman" w:cs="Times New Roman"/>
          <w:sz w:val="28"/>
          <w:szCs w:val="28"/>
        </w:rPr>
        <w:t>1. H</w:t>
      </w:r>
      <w:r w:rsidRPr="008160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16098">
        <w:rPr>
          <w:rFonts w:ascii="Times New Roman" w:hAnsi="Times New Roman" w:cs="Times New Roman"/>
          <w:sz w:val="28"/>
          <w:szCs w:val="28"/>
        </w:rPr>
        <w:t>SiO</w:t>
      </w:r>
      <w:r w:rsidRPr="00816098">
        <w:rPr>
          <w:rFonts w:ascii="Times New Roman" w:hAnsi="Times New Roman" w:cs="Times New Roman"/>
          <w:sz w:val="28"/>
          <w:szCs w:val="28"/>
          <w:vertAlign w:val="subscript"/>
        </w:rPr>
        <w:t xml:space="preserve">3                                    </w:t>
      </w:r>
      <w:r w:rsidR="005A19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816098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5A195C">
        <w:rPr>
          <w:rFonts w:ascii="Times New Roman" w:hAnsi="Times New Roman" w:cs="Times New Roman"/>
          <w:sz w:val="28"/>
          <w:szCs w:val="28"/>
        </w:rPr>
        <w:t>А. 2</w:t>
      </w:r>
      <w:r w:rsidR="005A195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16098">
        <w:rPr>
          <w:rFonts w:ascii="Times New Roman" w:hAnsi="Times New Roman" w:cs="Times New Roman"/>
          <w:sz w:val="28"/>
          <w:szCs w:val="28"/>
        </w:rPr>
        <w:t>2</w:t>
      </w:r>
    </w:p>
    <w:p w:rsidR="000C17BC" w:rsidRPr="00411F9D" w:rsidRDefault="000C17BC" w:rsidP="000C17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1F9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11F9D"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 w:rsidRPr="00411F9D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Pr="00411F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1F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11F9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411F9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</w:p>
    <w:p w:rsidR="000C17BC" w:rsidRPr="00411F9D" w:rsidRDefault="000C17BC" w:rsidP="000C17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D">
        <w:rPr>
          <w:rFonts w:ascii="Times New Roman" w:hAnsi="Times New Roman" w:cs="Times New Roman"/>
          <w:sz w:val="28"/>
          <w:szCs w:val="28"/>
          <w:lang w:val="en-US"/>
        </w:rPr>
        <w:t>3. Cu</w:t>
      </w:r>
      <w:r w:rsidRPr="00411F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              </w:t>
      </w:r>
      <w:r w:rsidRPr="00411F9D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8160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144</w:t>
      </w:r>
    </w:p>
    <w:p w:rsidR="000C17BC" w:rsidRPr="00411F9D" w:rsidRDefault="000C17BC" w:rsidP="000C17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1F9D">
        <w:rPr>
          <w:rFonts w:ascii="Times New Roman" w:hAnsi="Times New Roman" w:cs="Times New Roman"/>
          <w:sz w:val="28"/>
          <w:szCs w:val="28"/>
          <w:lang w:val="en-US"/>
        </w:rPr>
        <w:t>4. Na</w:t>
      </w:r>
      <w:r w:rsidRPr="00411F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1F9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11F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11F9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11F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411F9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816098">
        <w:rPr>
          <w:rFonts w:ascii="Times New Roman" w:hAnsi="Times New Roman" w:cs="Times New Roman"/>
          <w:sz w:val="28"/>
          <w:szCs w:val="28"/>
        </w:rPr>
        <w:t>Г</w:t>
      </w:r>
      <w:r w:rsidRPr="00411F9D">
        <w:rPr>
          <w:rFonts w:ascii="Times New Roman" w:hAnsi="Times New Roman" w:cs="Times New Roman"/>
          <w:sz w:val="28"/>
          <w:szCs w:val="28"/>
          <w:lang w:val="en-US"/>
        </w:rPr>
        <w:t>. 78</w:t>
      </w:r>
    </w:p>
    <w:p w:rsidR="000C17BC" w:rsidRDefault="000C17BC" w:rsidP="000C17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411F9D"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 w:rsidRPr="00411F9D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Pr="00411F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Д. 107</w:t>
      </w:r>
    </w:p>
    <w:p w:rsidR="000C17BC" w:rsidRDefault="005A195C" w:rsidP="005A19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C17BC">
        <w:rPr>
          <w:rFonts w:ascii="Times New Roman" w:hAnsi="Times New Roman" w:cs="Times New Roman"/>
          <w:sz w:val="28"/>
          <w:szCs w:val="28"/>
          <w:lang w:val="uk-UA"/>
        </w:rPr>
        <w:t>. Розділіть окремо назви тіл, речовин, сумішей:</w:t>
      </w:r>
    </w:p>
    <w:p w:rsidR="00560A06" w:rsidRDefault="000C17BC" w:rsidP="000C17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целюлоза; б)</w:t>
      </w:r>
      <w:r w:rsidR="005A19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морська вода; в)</w:t>
      </w:r>
      <w:r w:rsidR="007064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молоко; г)</w:t>
      </w:r>
      <w:r w:rsidR="005A19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цвях; д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) срібло; е) сірники;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є) крейда; </w:t>
      </w:r>
    </w:p>
    <w:p w:rsidR="000C17BC" w:rsidRDefault="000C17BC" w:rsidP="000C17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ж) бензин.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742"/>
        <w:gridCol w:w="817"/>
        <w:gridCol w:w="851"/>
        <w:gridCol w:w="850"/>
        <w:gridCol w:w="709"/>
        <w:gridCol w:w="709"/>
        <w:gridCol w:w="709"/>
        <w:gridCol w:w="850"/>
      </w:tblGrid>
      <w:tr w:rsidR="000C17BC" w:rsidTr="00916B54">
        <w:tc>
          <w:tcPr>
            <w:tcW w:w="1384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2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17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851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850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</w:p>
        </w:tc>
        <w:tc>
          <w:tcPr>
            <w:tcW w:w="850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</w:p>
        </w:tc>
      </w:tr>
      <w:tr w:rsidR="000C17BC" w:rsidTr="00916B54">
        <w:tc>
          <w:tcPr>
            <w:tcW w:w="1384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Тіла</w:t>
            </w:r>
          </w:p>
        </w:tc>
        <w:tc>
          <w:tcPr>
            <w:tcW w:w="742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17BC" w:rsidTr="00916B54">
        <w:tc>
          <w:tcPr>
            <w:tcW w:w="1384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Речовини</w:t>
            </w:r>
          </w:p>
        </w:tc>
        <w:tc>
          <w:tcPr>
            <w:tcW w:w="742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17BC" w:rsidTr="00916B54">
        <w:tc>
          <w:tcPr>
            <w:tcW w:w="1384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Суміші</w:t>
            </w:r>
          </w:p>
        </w:tc>
        <w:tc>
          <w:tcPr>
            <w:tcW w:w="742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60A06" w:rsidRDefault="005A195C" w:rsidP="005A19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0C17BC">
        <w:rPr>
          <w:rFonts w:ascii="Times New Roman" w:hAnsi="Times New Roman" w:cs="Times New Roman"/>
          <w:sz w:val="28"/>
          <w:szCs w:val="28"/>
          <w:lang w:val="uk-UA"/>
        </w:rPr>
        <w:t>. Розташуйте формули в порядку зростання валентності першого елемента: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C17BC" w:rsidRPr="00E17F03" w:rsidRDefault="000C17BC" w:rsidP="005A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946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E76F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06400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б)</w:t>
      </w:r>
      <w:r w:rsidRPr="00BE7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E76F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463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06400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в)</w:t>
      </w:r>
      <w:r w:rsidRPr="00946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706400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г)</w:t>
      </w:r>
      <w:r w:rsidRPr="00946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463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4636F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706400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д)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94636F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C17BC" w:rsidTr="00916B54">
        <w:tc>
          <w:tcPr>
            <w:tcW w:w="1914" w:type="dxa"/>
          </w:tcPr>
          <w:p w:rsidR="000C17BC" w:rsidRDefault="000C17BC" w:rsidP="00916B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914" w:type="dxa"/>
          </w:tcPr>
          <w:p w:rsidR="000C17BC" w:rsidRDefault="000C17BC" w:rsidP="00916B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14" w:type="dxa"/>
          </w:tcPr>
          <w:p w:rsidR="000C17BC" w:rsidRDefault="000C17BC" w:rsidP="00916B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:rsidR="000C17BC" w:rsidRDefault="000C17BC" w:rsidP="00916B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15" w:type="dxa"/>
          </w:tcPr>
          <w:p w:rsidR="000C17BC" w:rsidRDefault="000C17BC" w:rsidP="00916B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C17BC" w:rsidTr="00916B54">
        <w:tc>
          <w:tcPr>
            <w:tcW w:w="1914" w:type="dxa"/>
          </w:tcPr>
          <w:p w:rsidR="000C17BC" w:rsidRDefault="000C17BC" w:rsidP="00916B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0C17BC" w:rsidRDefault="000C17BC" w:rsidP="00916B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2472F" w:rsidRDefault="005A195C" w:rsidP="005A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C17BC">
        <w:rPr>
          <w:rFonts w:ascii="Times New Roman" w:hAnsi="Times New Roman" w:cs="Times New Roman"/>
          <w:sz w:val="28"/>
          <w:szCs w:val="28"/>
          <w:lang w:val="uk-UA"/>
        </w:rPr>
        <w:t>. Заповніть пропуски, вставивши слова «хімічний елемент», «атом» чи «молекула» у відпо</w:t>
      </w:r>
      <w:r w:rsidR="00560A06">
        <w:rPr>
          <w:rFonts w:ascii="Times New Roman" w:hAnsi="Times New Roman" w:cs="Times New Roman"/>
          <w:sz w:val="28"/>
          <w:szCs w:val="28"/>
          <w:lang w:val="uk-UA"/>
        </w:rPr>
        <w:t xml:space="preserve">відному відмінку та числі: </w:t>
      </w:r>
      <w:r w:rsidR="000C17BC">
        <w:rPr>
          <w:rFonts w:ascii="Times New Roman" w:hAnsi="Times New Roman" w:cs="Times New Roman"/>
          <w:sz w:val="28"/>
          <w:szCs w:val="28"/>
          <w:lang w:val="uk-UA"/>
        </w:rPr>
        <w:t xml:space="preserve"> а) у повітрі є</w:t>
      </w:r>
      <w:r w:rsidR="00624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472F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0C17BC">
        <w:rPr>
          <w:rFonts w:ascii="Times New Roman" w:hAnsi="Times New Roman" w:cs="Times New Roman"/>
          <w:sz w:val="28"/>
          <w:szCs w:val="28"/>
          <w:lang w:val="uk-UA"/>
        </w:rPr>
        <w:t>кис</w:t>
      </w:r>
      <w:proofErr w:type="spellEnd"/>
      <w:r w:rsidR="000C17BC">
        <w:rPr>
          <w:rFonts w:ascii="Times New Roman" w:hAnsi="Times New Roman" w:cs="Times New Roman"/>
          <w:sz w:val="28"/>
          <w:szCs w:val="28"/>
          <w:lang w:val="uk-UA"/>
        </w:rPr>
        <w:t xml:space="preserve">ню; </w:t>
      </w:r>
    </w:p>
    <w:p w:rsidR="0062472F" w:rsidRDefault="0062472F" w:rsidP="005A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кисень - проста речовина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0C17BC">
        <w:rPr>
          <w:rFonts w:ascii="Times New Roman" w:hAnsi="Times New Roman" w:cs="Times New Roman"/>
          <w:sz w:val="28"/>
          <w:szCs w:val="28"/>
          <w:lang w:val="uk-UA"/>
        </w:rPr>
        <w:t>Оксиге</w:t>
      </w:r>
      <w:proofErr w:type="spellEnd"/>
      <w:r w:rsidR="000C17BC">
        <w:rPr>
          <w:rFonts w:ascii="Times New Roman" w:hAnsi="Times New Roman" w:cs="Times New Roman"/>
          <w:sz w:val="28"/>
          <w:szCs w:val="28"/>
          <w:lang w:val="uk-UA"/>
        </w:rPr>
        <w:t xml:space="preserve">ну;   </w:t>
      </w:r>
      <w:r w:rsidR="005A195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C17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C17BC" w:rsidRDefault="0062472F" w:rsidP="005A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________________ </w:t>
      </w:r>
      <w:r w:rsidR="000C17BC"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мбічної сірки містить вісім ______________ </w:t>
      </w:r>
      <w:proofErr w:type="spellStart"/>
      <w:r w:rsidR="000C17BC">
        <w:rPr>
          <w:rFonts w:ascii="Times New Roman" w:hAnsi="Times New Roman" w:cs="Times New Roman"/>
          <w:sz w:val="28"/>
          <w:szCs w:val="28"/>
          <w:lang w:val="uk-UA"/>
        </w:rPr>
        <w:t>Сульфуру</w:t>
      </w:r>
      <w:proofErr w:type="spellEnd"/>
      <w:r w:rsidR="000C17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17BC" w:rsidRDefault="005A195C" w:rsidP="005A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0C17BC">
        <w:rPr>
          <w:rFonts w:ascii="Times New Roman" w:hAnsi="Times New Roman" w:cs="Times New Roman"/>
          <w:sz w:val="28"/>
          <w:szCs w:val="28"/>
          <w:lang w:val="uk-UA"/>
        </w:rPr>
        <w:t>. Установіть відповідність:</w:t>
      </w:r>
    </w:p>
    <w:p w:rsidR="000C17BC" w:rsidRDefault="000C17BC" w:rsidP="000C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вода                                                      А. Неорганічна речовина</w:t>
      </w:r>
    </w:p>
    <w:p w:rsidR="000C17BC" w:rsidRDefault="000C17BC" w:rsidP="000C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графіт                                                   Б. Органічна речовина</w:t>
      </w:r>
    </w:p>
    <w:p w:rsidR="000C17BC" w:rsidRDefault="000C17BC" w:rsidP="000C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фруктоза                                                </w:t>
      </w:r>
    </w:p>
    <w:p w:rsidR="000C17BC" w:rsidRDefault="000C17BC" w:rsidP="000C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вітамін А</w:t>
      </w:r>
    </w:p>
    <w:tbl>
      <w:tblPr>
        <w:tblStyle w:val="a7"/>
        <w:tblpPr w:leftFromText="180" w:rightFromText="180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426"/>
        <w:gridCol w:w="549"/>
        <w:gridCol w:w="549"/>
        <w:gridCol w:w="549"/>
        <w:gridCol w:w="550"/>
        <w:gridCol w:w="549"/>
        <w:gridCol w:w="549"/>
        <w:gridCol w:w="549"/>
        <w:gridCol w:w="550"/>
      </w:tblGrid>
      <w:tr w:rsidR="0062472F" w:rsidTr="0062472F">
        <w:tc>
          <w:tcPr>
            <w:tcW w:w="426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0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0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2472F" w:rsidTr="0062472F">
        <w:tc>
          <w:tcPr>
            <w:tcW w:w="426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472F" w:rsidTr="0062472F">
        <w:trPr>
          <w:trHeight w:val="70"/>
        </w:trPr>
        <w:tc>
          <w:tcPr>
            <w:tcW w:w="426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:rsidR="0062472F" w:rsidRDefault="0062472F" w:rsidP="00624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C17BC" w:rsidRDefault="000C17BC" w:rsidP="000C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оцтова кислота     </w:t>
      </w:r>
    </w:p>
    <w:p w:rsidR="000C17BC" w:rsidRDefault="000C17BC" w:rsidP="000C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білок</w:t>
      </w:r>
    </w:p>
    <w:p w:rsidR="000C17BC" w:rsidRDefault="000C17BC" w:rsidP="000C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сода </w:t>
      </w:r>
    </w:p>
    <w:p w:rsidR="00876CF6" w:rsidRDefault="000C17BC" w:rsidP="002A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мінеральні добрива</w:t>
      </w:r>
    </w:p>
    <w:p w:rsidR="0062472F" w:rsidRDefault="0062472F" w:rsidP="002A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Default="005A195C" w:rsidP="002A02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2A021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ІІІ. </w:t>
      </w:r>
      <w:r w:rsidR="00876CF6" w:rsidRPr="002A0212">
        <w:rPr>
          <w:rFonts w:ascii="Times New Roman" w:hAnsi="Times New Roman" w:cs="Times New Roman"/>
          <w:b/>
          <w:i/>
          <w:sz w:val="26"/>
          <w:szCs w:val="26"/>
          <w:lang w:val="uk-UA"/>
        </w:rPr>
        <w:t>Теоретичний тур</w:t>
      </w:r>
      <w:r w:rsidR="008548E4" w:rsidRPr="002A021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</w:p>
    <w:p w:rsidR="00794917" w:rsidRPr="002A0212" w:rsidRDefault="005A195C" w:rsidP="002A021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A0212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876CF6" w:rsidRPr="002A021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94917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Речови</w:t>
      </w:r>
      <w:r w:rsidR="00FE3F8A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на складається з атома </w:t>
      </w:r>
      <w:proofErr w:type="spellStart"/>
      <w:r w:rsidR="00FE3F8A" w:rsidRPr="002A0212">
        <w:rPr>
          <w:rFonts w:ascii="Times New Roman" w:hAnsi="Times New Roman" w:cs="Times New Roman"/>
          <w:sz w:val="26"/>
          <w:szCs w:val="26"/>
          <w:lang w:val="uk-UA"/>
        </w:rPr>
        <w:t>Варію</w:t>
      </w:r>
      <w:proofErr w:type="spellEnd"/>
      <w:r w:rsidR="00FE3F8A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, атома </w:t>
      </w:r>
      <w:proofErr w:type="spellStart"/>
      <w:r w:rsidR="00FE3F8A" w:rsidRPr="002A0212">
        <w:rPr>
          <w:rFonts w:ascii="Times New Roman" w:hAnsi="Times New Roman" w:cs="Times New Roman"/>
          <w:sz w:val="26"/>
          <w:szCs w:val="26"/>
          <w:lang w:val="uk-UA"/>
        </w:rPr>
        <w:t>Сульфуру</w:t>
      </w:r>
      <w:proofErr w:type="spellEnd"/>
      <w:r w:rsidR="00FE3F8A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і 4-х</w:t>
      </w:r>
      <w:r w:rsidR="00794917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атомів </w:t>
      </w:r>
      <w:proofErr w:type="spellStart"/>
      <w:r w:rsidR="002C606C" w:rsidRPr="002A0212">
        <w:rPr>
          <w:rFonts w:ascii="Times New Roman" w:hAnsi="Times New Roman" w:cs="Times New Roman"/>
          <w:sz w:val="26"/>
          <w:szCs w:val="26"/>
          <w:lang w:val="uk-UA"/>
        </w:rPr>
        <w:t>Оксигену</w:t>
      </w:r>
      <w:proofErr w:type="spellEnd"/>
      <w:r w:rsidR="002C606C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2C606C" w:rsidRPr="002A0212">
        <w:rPr>
          <w:rFonts w:ascii="Times New Roman" w:hAnsi="Times New Roman" w:cs="Times New Roman"/>
          <w:sz w:val="26"/>
          <w:szCs w:val="26"/>
          <w:lang w:val="uk-UA"/>
        </w:rPr>
        <w:t>Напи</w:t>
      </w:r>
      <w:proofErr w:type="spellEnd"/>
      <w:r w:rsidR="002C606C" w:rsidRPr="002A021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2C606C" w:rsidRPr="002A0212">
        <w:rPr>
          <w:rFonts w:ascii="Times New Roman" w:hAnsi="Times New Roman" w:cs="Times New Roman"/>
          <w:sz w:val="26"/>
          <w:szCs w:val="26"/>
          <w:lang w:val="uk-UA"/>
        </w:rPr>
        <w:t>ати її формулу та визначити</w:t>
      </w:r>
      <w:r w:rsidR="00794917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відносну молекулярну масу сполуки.</w:t>
      </w:r>
      <w:r w:rsidR="002A0212" w:rsidRPr="002A0212">
        <w:rPr>
          <w:rFonts w:ascii="Times New Roman" w:hAnsi="Times New Roman" w:cs="Times New Roman"/>
          <w:b/>
          <w:sz w:val="26"/>
          <w:szCs w:val="26"/>
          <w:lang w:val="uk-UA"/>
        </w:rPr>
        <w:t>(</w:t>
      </w:r>
      <w:r w:rsidR="00794917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023A6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2A0212" w:rsidRPr="002A021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балів)</w:t>
      </w:r>
    </w:p>
    <w:p w:rsidR="00FE3F8A" w:rsidRPr="002A0212" w:rsidRDefault="00FE3F8A" w:rsidP="002A02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0212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="00794917" w:rsidRPr="002A021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Протонне число атома хімічного елемента 11. Назвіть цей елемент, складіть формулу його сполуки з </w:t>
      </w:r>
      <w:proofErr w:type="spellStart"/>
      <w:r w:rsidRPr="002A0212">
        <w:rPr>
          <w:rFonts w:ascii="Times New Roman" w:hAnsi="Times New Roman" w:cs="Times New Roman"/>
          <w:sz w:val="26"/>
          <w:szCs w:val="26"/>
          <w:lang w:val="uk-UA"/>
        </w:rPr>
        <w:t>Оксигеном</w:t>
      </w:r>
      <w:proofErr w:type="spellEnd"/>
      <w:r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та обчисліть масову частку елемента у сполуці.</w:t>
      </w:r>
      <w:r w:rsidR="002A0212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023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A0212" w:rsidRPr="002A0212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5023A6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2A0212" w:rsidRPr="002A021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балів)</w:t>
      </w:r>
    </w:p>
    <w:p w:rsidR="00FE3F8A" w:rsidRPr="002A0212" w:rsidRDefault="00FE3F8A" w:rsidP="002A021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18. На яку частинку перетвориться атом </w:t>
      </w:r>
      <w:proofErr w:type="spellStart"/>
      <w:r w:rsidRPr="002A0212">
        <w:rPr>
          <w:rFonts w:ascii="Times New Roman" w:hAnsi="Times New Roman" w:cs="Times New Roman"/>
          <w:sz w:val="26"/>
          <w:szCs w:val="26"/>
          <w:lang w:val="uk-UA"/>
        </w:rPr>
        <w:t>Сульфуру</w:t>
      </w:r>
      <w:proofErr w:type="spellEnd"/>
      <w:r w:rsidRPr="002A0212">
        <w:rPr>
          <w:rFonts w:ascii="Times New Roman" w:hAnsi="Times New Roman" w:cs="Times New Roman"/>
          <w:sz w:val="26"/>
          <w:szCs w:val="26"/>
          <w:lang w:val="uk-UA"/>
        </w:rPr>
        <w:t>, якщо він приєднає два електрони?</w:t>
      </w:r>
      <w:r w:rsidR="002A0212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Записати схему перетворення атома. (</w:t>
      </w:r>
      <w:r w:rsidR="002A0212" w:rsidRPr="002A0212">
        <w:rPr>
          <w:rFonts w:ascii="Times New Roman" w:hAnsi="Times New Roman" w:cs="Times New Roman"/>
          <w:b/>
          <w:sz w:val="26"/>
          <w:szCs w:val="26"/>
          <w:lang w:val="uk-UA"/>
        </w:rPr>
        <w:t>10 балів)</w:t>
      </w:r>
    </w:p>
    <w:p w:rsidR="00AC52FB" w:rsidRPr="002A0212" w:rsidRDefault="00FE3F8A" w:rsidP="002A021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A0212">
        <w:rPr>
          <w:rFonts w:ascii="Times New Roman" w:hAnsi="Times New Roman" w:cs="Times New Roman"/>
          <w:sz w:val="26"/>
          <w:szCs w:val="26"/>
          <w:lang w:val="uk-UA"/>
        </w:rPr>
        <w:t>19</w:t>
      </w:r>
      <w:r w:rsidR="00AC52FB" w:rsidRPr="002A021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8548E4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0212">
        <w:rPr>
          <w:rFonts w:ascii="Times New Roman" w:hAnsi="Times New Roman" w:cs="Times New Roman"/>
          <w:sz w:val="26"/>
          <w:szCs w:val="26"/>
          <w:lang w:val="uk-UA"/>
        </w:rPr>
        <w:t>Маса атома елемента Х становить 3,821∙10</w:t>
      </w:r>
      <w:r w:rsidRPr="002A0212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-23</w:t>
      </w:r>
      <w:r w:rsidRPr="002A0212">
        <w:rPr>
          <w:rFonts w:ascii="Times New Roman" w:hAnsi="Times New Roman" w:cs="Times New Roman"/>
          <w:sz w:val="26"/>
          <w:szCs w:val="26"/>
          <w:lang w:val="uk-UA"/>
        </w:rPr>
        <w:t>г. Визначте відносну атомну масу елемента Х і назвіть елемент</w:t>
      </w:r>
      <w:r w:rsidRPr="002A0212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5023A6">
        <w:rPr>
          <w:rFonts w:ascii="Times New Roman" w:hAnsi="Times New Roman" w:cs="Times New Roman"/>
          <w:b/>
          <w:sz w:val="26"/>
          <w:szCs w:val="26"/>
          <w:lang w:val="uk-UA"/>
        </w:rPr>
        <w:t>(1</w:t>
      </w:r>
      <w:r w:rsidR="005023A6" w:rsidRPr="005023A6">
        <w:rPr>
          <w:rFonts w:ascii="Times New Roman" w:hAnsi="Times New Roman" w:cs="Times New Roman"/>
          <w:b/>
          <w:sz w:val="26"/>
          <w:szCs w:val="26"/>
        </w:rPr>
        <w:t>5</w:t>
      </w:r>
      <w:r w:rsidR="002A0212" w:rsidRPr="002A021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балів)</w:t>
      </w:r>
    </w:p>
    <w:p w:rsidR="00235626" w:rsidRDefault="00FE3F8A" w:rsidP="002A021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A0212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548E4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5023A6">
        <w:rPr>
          <w:rFonts w:ascii="Times New Roman" w:hAnsi="Times New Roman" w:cs="Times New Roman"/>
          <w:sz w:val="26"/>
          <w:szCs w:val="26"/>
          <w:lang w:val="uk-UA"/>
        </w:rPr>
        <w:t>До складу речовини вх</w:t>
      </w:r>
      <w:r w:rsidR="00706400">
        <w:rPr>
          <w:rFonts w:ascii="Times New Roman" w:hAnsi="Times New Roman" w:cs="Times New Roman"/>
          <w:sz w:val="26"/>
          <w:szCs w:val="26"/>
          <w:lang w:val="uk-UA"/>
        </w:rPr>
        <w:t xml:space="preserve">одять: Кальцій – 29,4%; </w:t>
      </w:r>
      <w:proofErr w:type="spellStart"/>
      <w:r w:rsidR="00706400">
        <w:rPr>
          <w:rFonts w:ascii="Times New Roman" w:hAnsi="Times New Roman" w:cs="Times New Roman"/>
          <w:sz w:val="26"/>
          <w:szCs w:val="26"/>
          <w:lang w:val="uk-UA"/>
        </w:rPr>
        <w:t>Сульфур</w:t>
      </w:r>
      <w:proofErr w:type="spellEnd"/>
      <w:r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- 23,5</w:t>
      </w:r>
      <w:r w:rsidR="00706400">
        <w:rPr>
          <w:rFonts w:ascii="Times New Roman" w:hAnsi="Times New Roman" w:cs="Times New Roman"/>
          <w:sz w:val="26"/>
          <w:szCs w:val="26"/>
          <w:lang w:val="uk-UA"/>
        </w:rPr>
        <w:t>%</w:t>
      </w:r>
      <w:r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proofErr w:type="spellStart"/>
      <w:r w:rsidRPr="002A0212">
        <w:rPr>
          <w:rFonts w:ascii="Times New Roman" w:hAnsi="Times New Roman" w:cs="Times New Roman"/>
          <w:sz w:val="26"/>
          <w:szCs w:val="26"/>
          <w:lang w:val="uk-UA"/>
        </w:rPr>
        <w:t>Оксиген</w:t>
      </w:r>
      <w:proofErr w:type="spellEnd"/>
      <w:r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– 47,1%.</w:t>
      </w:r>
      <w:r w:rsidR="002A0212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 Визначте формулу цієї сполуки</w:t>
      </w:r>
      <w:r w:rsidR="002A0212" w:rsidRPr="002A0212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8117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023A6">
        <w:rPr>
          <w:rFonts w:ascii="Times New Roman" w:hAnsi="Times New Roman" w:cs="Times New Roman"/>
          <w:b/>
          <w:sz w:val="26"/>
          <w:szCs w:val="26"/>
          <w:lang w:val="uk-UA"/>
        </w:rPr>
        <w:t>(1</w:t>
      </w:r>
      <w:r w:rsidR="005023A6" w:rsidRPr="00805A09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2A0212" w:rsidRPr="002A021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балів)</w:t>
      </w:r>
    </w:p>
    <w:p w:rsidR="0062472F" w:rsidRPr="002A0212" w:rsidRDefault="0062472F" w:rsidP="002A021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426C" w:rsidRDefault="005023A6" w:rsidP="002A02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ІV. </w:t>
      </w:r>
      <w:r w:rsidR="002A0212" w:rsidRPr="002A0212">
        <w:rPr>
          <w:rFonts w:ascii="Times New Roman" w:hAnsi="Times New Roman" w:cs="Times New Roman"/>
          <w:b/>
          <w:i/>
          <w:sz w:val="26"/>
          <w:szCs w:val="26"/>
          <w:lang w:val="uk-UA"/>
        </w:rPr>
        <w:t>Практичний тур включає завдання творчого</w:t>
      </w:r>
      <w:r w:rsidR="00811736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характер</w:t>
      </w:r>
      <w:r w:rsidR="002A0212" w:rsidRPr="002A021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</w:p>
    <w:p w:rsidR="002A0212" w:rsidRDefault="0062472F" w:rsidP="002A02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21. </w:t>
      </w:r>
      <w:r w:rsidR="002A0212" w:rsidRPr="002A0212">
        <w:rPr>
          <w:rFonts w:ascii="Times New Roman" w:hAnsi="Times New Roman" w:cs="Times New Roman"/>
          <w:sz w:val="26"/>
          <w:szCs w:val="26"/>
          <w:lang w:val="uk-UA"/>
        </w:rPr>
        <w:t>Довести експериментально: в якій із двох пробірок швидше загориться тліюча скіпка, якщо перша пробірка містить гідроген пероксид, а друга – суміш гідроген пероксиду з манган (І</w:t>
      </w:r>
      <w:r w:rsidR="002A0212" w:rsidRPr="002A021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2A0212" w:rsidRPr="002A0212">
        <w:rPr>
          <w:rFonts w:ascii="Times New Roman" w:hAnsi="Times New Roman" w:cs="Times New Roman"/>
          <w:sz w:val="26"/>
          <w:szCs w:val="26"/>
          <w:lang w:val="uk-UA"/>
        </w:rPr>
        <w:t xml:space="preserve">) оксидом. </w:t>
      </w:r>
    </w:p>
    <w:p w:rsidR="002A426C" w:rsidRDefault="002A426C" w:rsidP="002A02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A426C" w:rsidRDefault="002A426C" w:rsidP="002A4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2A426C" w:rsidRDefault="002A426C" w:rsidP="002A42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39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 завданнях 1-10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оберіть правильну, на вашу думку відповідь. </w:t>
      </w:r>
    </w:p>
    <w:p w:rsidR="002A426C" w:rsidRPr="001437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Укажіть число неметалічних елементів у наведеному переліку: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S,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O,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426C" w:rsidRPr="0046060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1437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б) </w:t>
      </w:r>
      <w:r w:rsidRPr="001437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в) </w:t>
      </w:r>
      <w:r w:rsidRPr="001437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г) </w:t>
      </w:r>
      <w:r w:rsidRPr="00143789">
        <w:rPr>
          <w:rFonts w:ascii="Times New Roman" w:hAnsi="Times New Roman" w:cs="Times New Roman"/>
          <w:sz w:val="28"/>
          <w:szCs w:val="28"/>
        </w:rPr>
        <w:t>4</w:t>
      </w:r>
    </w:p>
    <w:p w:rsidR="002A426C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Укажіть найпоширеніший металічний елемент на Землі:</w:t>
      </w:r>
    </w:p>
    <w:p w:rsidR="002A426C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 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 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</w:p>
    <w:p w:rsidR="002A426C" w:rsidRPr="00C02467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Позначте тип хімічного зв’язку в молекулі S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426C" w:rsidRPr="00C02467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металічний;   б) ковалентний полярний;   в) ковалентний неполярний;  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йонний</w:t>
      </w:r>
      <w:proofErr w:type="spellEnd"/>
    </w:p>
    <w:p w:rsidR="002A426C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Укажіть положення лужних елементів у періодичній системі: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1 період;      б) підгрупа ІА;          в) 3 період;        г) підгрупа ІІА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Позначте протонні числа елементів, які розташовані в одному періоді: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30 і 37;    б)</w:t>
      </w:r>
      <w:r w:rsidRPr="002E5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 і 30;     в) 12 і 20;      г) 3 і 11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E676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кажіть хі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ічний елемент, в атомі якого спостерігається провал електрона: </w:t>
      </w:r>
    </w:p>
    <w:p w:rsidR="002A426C" w:rsidRPr="0046060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б)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в)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г)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E676B2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E67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6B2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E676B2">
        <w:rPr>
          <w:rFonts w:ascii="Times New Roman" w:hAnsi="Times New Roman" w:cs="Times New Roman"/>
          <w:sz w:val="28"/>
          <w:szCs w:val="28"/>
        </w:rPr>
        <w:t xml:space="preserve"> формулу атома </w:t>
      </w:r>
      <w:proofErr w:type="spellStart"/>
      <w:r w:rsidRPr="00E676B2">
        <w:rPr>
          <w:rFonts w:ascii="Times New Roman" w:hAnsi="Times New Roman" w:cs="Times New Roman"/>
          <w:sz w:val="28"/>
          <w:szCs w:val="28"/>
        </w:rPr>
        <w:t>елемента</w:t>
      </w:r>
      <w:proofErr w:type="spellEnd"/>
      <w:r w:rsidRPr="00E676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6B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67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6B2">
        <w:rPr>
          <w:rFonts w:ascii="Times New Roman" w:hAnsi="Times New Roman" w:cs="Times New Roman"/>
          <w:sz w:val="28"/>
          <w:szCs w:val="28"/>
        </w:rPr>
        <w:t>розташований</w:t>
      </w:r>
      <w:proofErr w:type="spellEnd"/>
      <w:r w:rsidRPr="00E676B2">
        <w:rPr>
          <w:rFonts w:ascii="Times New Roman" w:hAnsi="Times New Roman" w:cs="Times New Roman"/>
          <w:sz w:val="28"/>
          <w:szCs w:val="28"/>
        </w:rPr>
        <w:t xml:space="preserve"> у 3 п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E676B2">
        <w:rPr>
          <w:rFonts w:ascii="Times New Roman" w:hAnsi="Times New Roman" w:cs="Times New Roman"/>
          <w:sz w:val="28"/>
          <w:szCs w:val="28"/>
        </w:rPr>
        <w:t>ріоді</w:t>
      </w:r>
      <w:proofErr w:type="spellEnd"/>
      <w:r w:rsidRPr="00E676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7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6B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групі, підгруп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і А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426C" w:rsidRPr="00E676B2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>1S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2S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2P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3S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3P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б)</w:t>
      </w:r>
      <w:r w:rsidRPr="00E676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2S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2P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3S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3P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;  в) 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676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676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676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676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676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г)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676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676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676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676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676B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2A426C" w:rsidRDefault="002A426C" w:rsidP="002A426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DC4841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F1675F">
        <w:rPr>
          <w:rFonts w:ascii="Times New Roman" w:eastAsia="Times New Roman" w:hAnsi="Times New Roman" w:cs="Times New Roman"/>
          <w:sz w:val="28"/>
          <w:szCs w:val="28"/>
        </w:rPr>
        <w:t>Укажіть</w:t>
      </w:r>
      <w:proofErr w:type="spellEnd"/>
      <w:r w:rsidRPr="00F16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75F">
        <w:rPr>
          <w:rFonts w:ascii="Times New Roman" w:eastAsia="Times New Roman" w:hAnsi="Times New Roman" w:cs="Times New Roman"/>
          <w:sz w:val="28"/>
          <w:szCs w:val="28"/>
        </w:rPr>
        <w:t>елемент</w:t>
      </w:r>
      <w:proofErr w:type="spellEnd"/>
      <w:r w:rsidRPr="00F16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який не належить до родини галогені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Pr="00E676B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2A426C" w:rsidRPr="0046060B" w:rsidRDefault="002A426C" w:rsidP="002A426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   в)</w:t>
      </w:r>
      <w:r w:rsidRPr="00E676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>
        <w:rPr>
          <w:rFonts w:ascii="Times New Roman" w:hAnsi="Times New Roman" w:cs="Times New Roman"/>
          <w:sz w:val="28"/>
          <w:szCs w:val="28"/>
          <w:lang w:val="uk-UA"/>
        </w:rPr>
        <w:t>;    г)</w:t>
      </w:r>
      <w:r w:rsidRPr="00E676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Визначити  групу полярних  молекул:</w:t>
      </w:r>
    </w:p>
    <w:p w:rsidR="002A426C" w:rsidRPr="0046060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EC3B6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HBr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б) </w:t>
      </w:r>
      <w:r>
        <w:rPr>
          <w:rFonts w:ascii="Times New Roman" w:hAnsi="Times New Roman" w:cs="Times New Roman"/>
          <w:sz w:val="28"/>
          <w:szCs w:val="28"/>
          <w:lang w:val="en-US"/>
        </w:rPr>
        <w:t>HF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в)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г)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, 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92E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F23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546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F23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546">
        <w:rPr>
          <w:rFonts w:ascii="Times New Roman" w:hAnsi="Times New Roman" w:cs="Times New Roman"/>
          <w:sz w:val="28"/>
          <w:szCs w:val="28"/>
        </w:rPr>
        <w:t>орбіталі</w:t>
      </w:r>
      <w:proofErr w:type="spellEnd"/>
      <w:r w:rsidRPr="00F23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546">
        <w:rPr>
          <w:rFonts w:ascii="Times New Roman" w:hAnsi="Times New Roman" w:cs="Times New Roman"/>
          <w:sz w:val="28"/>
          <w:szCs w:val="28"/>
        </w:rPr>
        <w:t>тре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F23546">
        <w:rPr>
          <w:rFonts w:ascii="Times New Roman" w:hAnsi="Times New Roman" w:cs="Times New Roman"/>
          <w:sz w:val="28"/>
          <w:szCs w:val="28"/>
        </w:rPr>
        <w:t>ього</w:t>
      </w:r>
      <w:proofErr w:type="spellEnd"/>
      <w:r w:rsidRPr="00F23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546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F23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354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3546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F23546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2354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23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54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23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546">
        <w:rPr>
          <w:rFonts w:ascii="Times New Roman" w:hAnsi="Times New Roman" w:cs="Times New Roman"/>
          <w:sz w:val="28"/>
          <w:szCs w:val="28"/>
        </w:rPr>
        <w:t>розміщуватися</w:t>
      </w:r>
      <w:proofErr w:type="spellEnd"/>
      <w:r w:rsidRPr="00F23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електрони, якщо атом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Сульфуру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у збудженому стані:</w:t>
      </w:r>
    </w:p>
    <w:p w:rsidR="002A426C" w:rsidRDefault="002A426C" w:rsidP="002A426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р та d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орбіталі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   б)</w:t>
      </w:r>
      <w:r w:rsidRPr="00F23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606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та d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орбіталі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;   в)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23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d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орбіталі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г)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606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та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орбіта лі</w:t>
      </w:r>
    </w:p>
    <w:p w:rsidR="002A426C" w:rsidRPr="0046060B" w:rsidRDefault="002A426C" w:rsidP="002A426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ІІ. Завдання 11-15</w:t>
      </w:r>
      <w:r w:rsidRPr="00FA39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мають на меті становлення відповідності, розташування  формул у тому чи іншому порядку для чого необхідно заповнити таблицю, вписати в неї відповідні букви або цифри.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Установіть послідовність зростання металічних властивостей атомів елементів.</w:t>
      </w:r>
    </w:p>
    <w:p w:rsidR="002A426C" w:rsidRPr="0046060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CE3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>
        <w:rPr>
          <w:rFonts w:ascii="Times New Roman" w:hAnsi="Times New Roman" w:cs="Times New Roman"/>
          <w:sz w:val="28"/>
          <w:szCs w:val="28"/>
          <w:lang w:val="uk-UA"/>
        </w:rPr>
        <w:t>;      б)</w:t>
      </w:r>
      <w:r w:rsidRPr="00CE3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uk-UA"/>
        </w:rPr>
        <w:t>;      в)</w:t>
      </w:r>
      <w:r w:rsidRPr="00CE3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Rb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      г)</w:t>
      </w:r>
      <w:r w:rsidRPr="00CE3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 Установіть послідовність сполук за посиленням кислотних властивостей.</w:t>
      </w:r>
    </w:p>
    <w:p w:rsidR="002A426C" w:rsidRPr="0046060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НСl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    б) HB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E339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en-US"/>
        </w:rPr>
        <w:t>HF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E339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HI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F50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Установіть послідовність зростання довжини ковалентних зв’язків між атомами.</w:t>
      </w:r>
    </w:p>
    <w:p w:rsidR="002A426C" w:rsidRPr="0046060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Н-І;     б) H-N;    в)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F50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;   г)</w:t>
      </w:r>
      <w:r w:rsidRPr="000F5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F50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F50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 Установіть відповідність між хімічними елементами та електронними формулами їх атомів.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2069"/>
        <w:gridCol w:w="4087"/>
        <w:gridCol w:w="660"/>
        <w:gridCol w:w="705"/>
        <w:gridCol w:w="675"/>
        <w:gridCol w:w="660"/>
        <w:gridCol w:w="608"/>
        <w:gridCol w:w="608"/>
      </w:tblGrid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7377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Елементи</w:t>
            </w:r>
          </w:p>
        </w:tc>
        <w:tc>
          <w:tcPr>
            <w:tcW w:w="4087" w:type="dxa"/>
            <w:vMerge w:val="restart"/>
            <w:tcBorders>
              <w:top w:val="nil"/>
              <w:left w:val="nil"/>
              <w:right w:val="nil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7377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Електронні формули</w:t>
            </w:r>
          </w:p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Нітроген</w:t>
            </w:r>
          </w:p>
        </w:tc>
        <w:tc>
          <w:tcPr>
            <w:tcW w:w="408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A426C" w:rsidRPr="000F501E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Хлор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BC09C6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б).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Бор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0F501E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Фосфор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0F501E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3d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A426C" w:rsidRDefault="002A426C" w:rsidP="002A426C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A426C" w:rsidRDefault="002A426C" w:rsidP="002A426C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15. Установіть відповідність між частинкою та її електронною формулою.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2069"/>
        <w:gridCol w:w="4087"/>
        <w:gridCol w:w="660"/>
        <w:gridCol w:w="705"/>
        <w:gridCol w:w="675"/>
        <w:gridCol w:w="660"/>
        <w:gridCol w:w="608"/>
        <w:gridCol w:w="608"/>
      </w:tblGrid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Частинки </w:t>
            </w:r>
          </w:p>
        </w:tc>
        <w:tc>
          <w:tcPr>
            <w:tcW w:w="4087" w:type="dxa"/>
            <w:vMerge w:val="restart"/>
            <w:tcBorders>
              <w:top w:val="nil"/>
              <w:left w:val="nil"/>
              <w:right w:val="nil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7377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Електронні формули</w:t>
            </w:r>
          </w:p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408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A426C" w:rsidRPr="000F501E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б).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атом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0F501E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атом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0F501E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7377D">
        <w:rPr>
          <w:rFonts w:ascii="Times New Roman" w:hAnsi="Times New Roman" w:cs="Times New Roman"/>
          <w:b/>
          <w:i/>
          <w:sz w:val="28"/>
          <w:szCs w:val="28"/>
          <w:lang w:val="uk-UA"/>
        </w:rPr>
        <w:t>ІІІ. Теоретичний тур (завдання 16-20 з відкритою відповіддю). Вони передбачають записи розв’язків задач, розрахунків, перетворень.</w:t>
      </w:r>
    </w:p>
    <w:p w:rsidR="002A426C" w:rsidRPr="0037377D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A426C" w:rsidRPr="003F091E" w:rsidRDefault="002A426C" w:rsidP="002A426C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091E">
        <w:rPr>
          <w:rFonts w:ascii="Times New Roman" w:eastAsia="Times New Roman" w:hAnsi="Times New Roman" w:cs="Times New Roman"/>
          <w:sz w:val="28"/>
          <w:szCs w:val="28"/>
          <w:lang w:val="uk-UA"/>
        </w:rPr>
        <w:t>16. Масова частка Калію в його сполуці з Фосфором становить 79,05%. Виведіть формулу сполуки</w:t>
      </w:r>
      <w:r w:rsidRPr="003F09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4606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BD3B31">
        <w:rPr>
          <w:rFonts w:ascii="Arial" w:hAnsi="Arial" w:cs="Arial"/>
          <w:color w:val="000000"/>
          <w:shd w:val="clear" w:color="auto" w:fill="FFFFFF"/>
          <w:lang w:val="uk-UA"/>
        </w:rPr>
        <w:t xml:space="preserve"> </w:t>
      </w:r>
      <w:r w:rsidRPr="00BD3B31">
        <w:rPr>
          <w:rFonts w:ascii="Times New Roman" w:eastAsia="Times New Roman" w:hAnsi="Times New Roman" w:cs="Times New Roman"/>
          <w:sz w:val="28"/>
          <w:szCs w:val="28"/>
          <w:lang w:val="uk-UA"/>
        </w:rPr>
        <w:t>Мідь має два ізотопи: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63</w:t>
      </w:r>
      <w:r w:rsidRPr="00BD3B31">
        <w:rPr>
          <w:rFonts w:ascii="Times New Roman" w:eastAsia="Times New Roman" w:hAnsi="Times New Roman" w:cs="Times New Roman"/>
          <w:sz w:val="28"/>
          <w:szCs w:val="28"/>
          <w:lang w:val="uk-UA"/>
        </w:rPr>
        <w:t>Cu 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65</w:t>
      </w:r>
      <w:r w:rsidRPr="00BD3B31">
        <w:rPr>
          <w:rFonts w:ascii="Times New Roman" w:eastAsia="Times New Roman" w:hAnsi="Times New Roman" w:cs="Times New Roman"/>
          <w:sz w:val="28"/>
          <w:szCs w:val="28"/>
          <w:lang w:val="uk-UA"/>
        </w:rPr>
        <w:t>Cu. Молярні частки їх у природній міді становлять відповідно – 73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% і 27%. Визначити</w:t>
      </w:r>
      <w:r w:rsidRPr="00BD3B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середню відносну атомну масу </w:t>
      </w:r>
      <w:proofErr w:type="spellStart"/>
      <w:r w:rsidRPr="00BD3B31">
        <w:rPr>
          <w:rFonts w:ascii="Times New Roman" w:eastAsia="Times New Roman" w:hAnsi="Times New Roman" w:cs="Times New Roman"/>
          <w:sz w:val="28"/>
          <w:szCs w:val="28"/>
          <w:lang w:val="uk-UA"/>
        </w:rPr>
        <w:t>Купруму</w:t>
      </w:r>
      <w:proofErr w:type="spellEnd"/>
      <w:r w:rsidRPr="00BD3B3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5626">
        <w:rPr>
          <w:rFonts w:ascii="Times New Roman" w:hAnsi="Times New Roman" w:cs="Times New Roman"/>
          <w:b/>
          <w:sz w:val="28"/>
          <w:szCs w:val="28"/>
          <w:lang w:val="uk-UA"/>
        </w:rPr>
        <w:t>(5 балів</w:t>
      </w:r>
      <w:r w:rsidRPr="00B747A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2A426C" w:rsidRPr="00696C30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C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96C30">
        <w:rPr>
          <w:rFonts w:ascii="Times New Roman" w:eastAsia="Times New Roman" w:hAnsi="Times New Roman" w:cs="Times New Roman"/>
          <w:sz w:val="28"/>
          <w:szCs w:val="28"/>
          <w:lang w:val="uk-UA"/>
        </w:rPr>
        <w:t>кажіть елемент III групи, відносна молекулярна маса гідроксиду якого становить 78.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Pr="00696C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Зовнішній енергетичний рівень атома елемента має будову: ns2np4. Кислота, що відповідає його вищому оксиду, має відносну молекулярну масу 145. Назвіть цей елемент.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9574A">
        <w:rPr>
          <w:rFonts w:ascii="Times New Roman" w:eastAsia="Times New Roman" w:hAnsi="Times New Roman" w:cs="Times New Roman"/>
          <w:sz w:val="28"/>
          <w:szCs w:val="28"/>
          <w:lang w:val="uk-UA"/>
        </w:rPr>
        <w:t>20.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ри згорянні на повітрі 33г вуглецю утворилася суміш газів, об’єм якої при пропусканні крізь надлишок розчину натрій гідроксиду, зменшився в 10 раз. Визначте яку кількість кисню було витрачено на горіння</w:t>
      </w:r>
      <w:r w:rsidRPr="003B39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A426C" w:rsidRPr="003B39C4" w:rsidRDefault="002A426C" w:rsidP="002A426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6C" w:rsidRDefault="002A426C" w:rsidP="002A426C">
      <w:pPr>
        <w:spacing w:after="0" w:line="240" w:lineRule="auto"/>
        <w:ind w:left="-284" w:hanging="42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ІV. Практичний тур включає завдання творчого характеру (описати методику досліду, скласти відповідні рівняння реакції та зробити висновок) </w:t>
      </w:r>
    </w:p>
    <w:p w:rsidR="002A426C" w:rsidRPr="00B747AA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  Від тривалого кип</w:t>
      </w:r>
      <w:r w:rsidRPr="008977B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ятіння води на стінках чайника з</w:t>
      </w:r>
      <w:r w:rsidRPr="008977B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являється накип – відкладання твердих кальцій та магній карбонатів. Довести, речовинами якого класу неорганічних сполук можна усунути накип. Описати методику досліду та скласти відповідні рівняння реакцій. </w:t>
      </w:r>
    </w:p>
    <w:p w:rsidR="002A426C" w:rsidRPr="002A0212" w:rsidRDefault="002A426C" w:rsidP="002A02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A426C" w:rsidRPr="004A2C89" w:rsidRDefault="002A426C" w:rsidP="002A4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b/>
          <w:sz w:val="28"/>
          <w:szCs w:val="28"/>
          <w:lang w:val="uk-UA"/>
        </w:rPr>
        <w:t>9 клас</w:t>
      </w:r>
    </w:p>
    <w:p w:rsidR="002A426C" w:rsidRDefault="002A426C" w:rsidP="002A42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 завданнях 1-10 оберіть правильну, на вашу думку відповідь. </w:t>
      </w:r>
    </w:p>
    <w:p w:rsidR="002A426C" w:rsidRPr="004A2C89" w:rsidRDefault="002A426C" w:rsidP="002A426C">
      <w:pPr>
        <w:pStyle w:val="a3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Указати групу речовин, які реагують з натрій гідроксидом:</w:t>
      </w:r>
    </w:p>
    <w:p w:rsidR="002A426C" w:rsidRPr="0011698B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en-US"/>
        </w:rPr>
        <w:t>(OH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A426C" w:rsidRPr="004A2C89" w:rsidRDefault="002A426C" w:rsidP="002A426C">
      <w:pPr>
        <w:pStyle w:val="a3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Укажіть правильне закінчення твердження «Розчин – це…»:</w:t>
      </w:r>
    </w:p>
    <w:p w:rsidR="002A426C" w:rsidRPr="004A2C89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а) неоднорідна суміш речовин;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б) суміш, одним із компонентів якої є вода;</w:t>
      </w:r>
    </w:p>
    <w:p w:rsidR="002A426C" w:rsidRPr="004A2C89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в) однорідна суміш речовин;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г) суміш рідин</w:t>
      </w:r>
    </w:p>
    <w:p w:rsidR="002A426C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3. Спосіб за допомогою якого можна змістити рівновагу гомогенної реакції  </w:t>
      </w:r>
    </w:p>
    <w:p w:rsidR="002A426C" w:rsidRPr="004A2C89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A2C89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4A2C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4A2C8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A2C89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A2C89">
        <w:rPr>
          <w:rFonts w:ascii="Times New Roman" w:hAnsi="Times New Roman" w:cs="Times New Roman"/>
          <w:sz w:val="28"/>
          <w:szCs w:val="28"/>
        </w:rPr>
        <w:t xml:space="preserve">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вправо</w:t>
      </w:r>
      <w:proofErr w:type="gram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,  це - 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а) збільшення концентрації продукту реакції;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б) збільшення концентрації хлору; 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в) зменшення концентрації хлору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4. Укажіть групу речовин, що взаємодіють з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купрум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(ІІ) хлоридом:</w:t>
      </w:r>
    </w:p>
    <w:p w:rsidR="002A426C" w:rsidRPr="0011698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FeCl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3,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NaNO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3,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Sn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2,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AgNO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3,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Zn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5. Укажіть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рН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водного розчину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ферум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(ІІІ) хлориду: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а)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рН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&gt;7;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б)рН=7;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в)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рН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&lt;7;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рН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&gt;10 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6. До оборотних відноситься реакція: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+ 2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= 2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:rsidR="002A426C" w:rsidRPr="0011698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FeCl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+3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+3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HCl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NaOH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NaCl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+ 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7. Визначити ряд речовин у якому є тільки електроліти: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цукор, кухонна сіль,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хлорид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кислота;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б) питна сода, кухонна сіль,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хлоридна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кислота;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в) нітратна кислота, глюкоза, цинк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8. У розчин солі Х занурили цинкову пластинку. Згодом вийняли, висушили й зважили. Маса пластинки збільшилась. Визначте формулу солі Х.</w:t>
      </w:r>
    </w:p>
    <w:p w:rsidR="002A426C" w:rsidRPr="0011698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а) B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A2C89">
        <w:rPr>
          <w:rFonts w:ascii="Times New Roman" w:hAnsi="Times New Roman" w:cs="Times New Roman"/>
          <w:sz w:val="28"/>
          <w:szCs w:val="28"/>
        </w:rPr>
        <w:t>(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A2C8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A2C89">
        <w:rPr>
          <w:rFonts w:ascii="Times New Roman" w:hAnsi="Times New Roman" w:cs="Times New Roman"/>
          <w:sz w:val="28"/>
          <w:szCs w:val="28"/>
        </w:rPr>
        <w:t>)</w:t>
      </w:r>
      <w:r w:rsidRPr="004A2C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  б)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Pb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>(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A2C8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A2C89">
        <w:rPr>
          <w:rFonts w:ascii="Times New Roman" w:hAnsi="Times New Roman" w:cs="Times New Roman"/>
          <w:sz w:val="28"/>
          <w:szCs w:val="28"/>
        </w:rPr>
        <w:t>)</w:t>
      </w:r>
      <w:r w:rsidRPr="004A2C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  в)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>(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A2C8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A2C89">
        <w:rPr>
          <w:rFonts w:ascii="Times New Roman" w:hAnsi="Times New Roman" w:cs="Times New Roman"/>
          <w:sz w:val="28"/>
          <w:szCs w:val="28"/>
        </w:rPr>
        <w:t>)</w:t>
      </w:r>
      <w:r w:rsidRPr="004A2C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  г)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A2C89">
        <w:rPr>
          <w:rFonts w:ascii="Times New Roman" w:hAnsi="Times New Roman" w:cs="Times New Roman"/>
          <w:sz w:val="28"/>
          <w:szCs w:val="28"/>
        </w:rPr>
        <w:t>(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A2C8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A2C89">
        <w:rPr>
          <w:rFonts w:ascii="Times New Roman" w:hAnsi="Times New Roman" w:cs="Times New Roman"/>
          <w:sz w:val="28"/>
          <w:szCs w:val="28"/>
        </w:rPr>
        <w:t>)</w:t>
      </w:r>
      <w:r w:rsidRPr="004A2C89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Сульфур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окислюється і відновлюється в хімічній реакції, схема якої: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Na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+H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→NaHSO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+SO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+H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S+NaOH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Na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Na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S+ 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+NO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+ 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O→ 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+NO</w:t>
      </w:r>
    </w:p>
    <w:p w:rsidR="002A426C" w:rsidRPr="0011698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Na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S→MnS+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Na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</w:rPr>
        <w:t>10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. Унаслідок добавляння до розчину речовини Х розчину барій хлориду випав білий осад, нерозчинний у воді. Після добавляння до розчину речовини Х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хлоридної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кислоти виділився газ. Речовина Х це –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а) арґентум (І)нітрат;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б) амоній сульфат;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в) натрій карбонат;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г) калій сульфід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ІІ. Завдання 11-15 мають на меті становлення відповідності, розташування формул у тому чи іншому порядку для чого необхідно заповнити таблицю, вписати в неї відповідні букви або цифри. 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11. Установіть послідовність зростання окислювальних властивостей атомів:</w:t>
      </w:r>
    </w:p>
    <w:p w:rsidR="002A426C" w:rsidRPr="0011698B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 б)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  г)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12. Установіть послідовність зростання розчинності у воді наведених сполук: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   б)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  в)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CaHPO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;    г)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13. Установити відповідність між електролітом та кількістю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йонів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>, які утворюються при його повній дисоціації:</w:t>
      </w:r>
    </w:p>
    <w:p w:rsidR="002A426C" w:rsidRPr="004A2C89" w:rsidRDefault="002A426C" w:rsidP="002A426C">
      <w:pPr>
        <w:tabs>
          <w:tab w:val="left" w:pos="7635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Речовина                                         Кількість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йонів</w:t>
      </w:r>
      <w:proofErr w:type="spellEnd"/>
    </w:p>
    <w:tbl>
      <w:tblPr>
        <w:tblpPr w:leftFromText="180" w:rightFromText="180" w:bottomFromText="200" w:vertAnchor="text" w:horzAnchor="page" w:tblpX="9334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61"/>
      </w:tblGrid>
      <w:tr w:rsidR="002A426C" w:rsidRPr="004A2C89" w:rsidTr="004D62EA">
        <w:trPr>
          <w:trHeight w:val="2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6C" w:rsidRPr="004A2C89" w:rsidRDefault="002A426C" w:rsidP="004D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6C" w:rsidRPr="004A2C89" w:rsidRDefault="002A426C" w:rsidP="004D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26C" w:rsidRPr="004A2C89" w:rsidTr="004D62EA">
        <w:trPr>
          <w:trHeight w:val="2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6C" w:rsidRPr="004A2C89" w:rsidRDefault="002A426C" w:rsidP="004D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6C" w:rsidRPr="004A2C89" w:rsidRDefault="002A426C" w:rsidP="004D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26C" w:rsidRPr="004A2C89" w:rsidTr="004D62EA">
        <w:trPr>
          <w:trHeight w:val="2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6C" w:rsidRPr="004A2C89" w:rsidRDefault="002A426C" w:rsidP="004D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6C" w:rsidRPr="004A2C89" w:rsidRDefault="002A426C" w:rsidP="004D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26C" w:rsidRPr="004A2C89" w:rsidTr="004D62EA">
        <w:trPr>
          <w:trHeight w:val="2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6C" w:rsidRPr="004A2C89" w:rsidRDefault="002A426C" w:rsidP="004D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6C" w:rsidRPr="004A2C89" w:rsidRDefault="002A426C" w:rsidP="004D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26C" w:rsidRPr="004A2C89" w:rsidRDefault="002A426C" w:rsidP="002A426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A2C89">
        <w:rPr>
          <w:rFonts w:ascii="Times New Roman" w:hAnsi="Times New Roman" w:cs="Times New Roman"/>
          <w:sz w:val="28"/>
          <w:szCs w:val="28"/>
        </w:rPr>
        <w:t xml:space="preserve">.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Сульфатна кислота                    А. 2</w:t>
      </w:r>
      <w:r w:rsidRPr="004A2C8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A426C" w:rsidRPr="004A2C89" w:rsidRDefault="002A426C" w:rsidP="002A426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A2C89">
        <w:rPr>
          <w:rFonts w:ascii="Times New Roman" w:hAnsi="Times New Roman" w:cs="Times New Roman"/>
          <w:sz w:val="28"/>
          <w:szCs w:val="28"/>
        </w:rPr>
        <w:t xml:space="preserve">.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Натрій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ортофосфат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Б. 6</w:t>
      </w:r>
    </w:p>
    <w:p w:rsidR="002A426C" w:rsidRPr="004A2C89" w:rsidRDefault="002A426C" w:rsidP="002A426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</w:rPr>
        <w:t xml:space="preserve">.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Амоній нітрат                             В</w:t>
      </w:r>
      <w:r w:rsidRPr="004A2C89">
        <w:rPr>
          <w:rFonts w:ascii="Times New Roman" w:hAnsi="Times New Roman" w:cs="Times New Roman"/>
          <w:sz w:val="28"/>
          <w:szCs w:val="28"/>
        </w:rPr>
        <w:t>.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2A426C" w:rsidRPr="004A2C89" w:rsidRDefault="002A426C" w:rsidP="002A426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4. Алюміній сульфат                      Г. 5  </w:t>
      </w:r>
    </w:p>
    <w:p w:rsidR="002A426C" w:rsidRPr="004A2C89" w:rsidRDefault="002A426C" w:rsidP="002A426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Д. 4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Pr="004A2C89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4A2C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Установ</w:t>
      </w:r>
      <w:r w:rsidRPr="004A2C89">
        <w:rPr>
          <w:rFonts w:ascii="Times New Roman" w:eastAsia="Times New Roman" w:hAnsi="Times New Roman" w:cs="Times New Roman"/>
          <w:sz w:val="28"/>
          <w:szCs w:val="28"/>
          <w:lang w:val="uk-UA"/>
        </w:rPr>
        <w:t>ити</w:t>
      </w:r>
      <w:proofErr w:type="spellEnd"/>
      <w:r w:rsidRPr="004A2C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відповідність</w:t>
      </w:r>
      <w:proofErr w:type="spellEnd"/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наведених</w:t>
      </w:r>
      <w:proofErr w:type="spellEnd"/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систем та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характеристик:</w:t>
      </w:r>
    </w:p>
    <w:tbl>
      <w:tblPr>
        <w:tblpPr w:leftFromText="180" w:rightFromText="180" w:vertAnchor="text" w:horzAnchor="margin" w:tblpXSpec="right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61"/>
      </w:tblGrid>
      <w:tr w:rsidR="002A426C" w:rsidRPr="004A2C89" w:rsidTr="004D62EA">
        <w:trPr>
          <w:trHeight w:val="289"/>
        </w:trPr>
        <w:tc>
          <w:tcPr>
            <w:tcW w:w="561" w:type="dxa"/>
          </w:tcPr>
          <w:p w:rsidR="002A426C" w:rsidRPr="004A2C89" w:rsidRDefault="002A426C" w:rsidP="004D62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" w:type="dxa"/>
          </w:tcPr>
          <w:p w:rsidR="002A426C" w:rsidRPr="004A2C89" w:rsidRDefault="002A426C" w:rsidP="004D62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26C" w:rsidRPr="004A2C89" w:rsidTr="004D62EA">
        <w:trPr>
          <w:trHeight w:val="280"/>
        </w:trPr>
        <w:tc>
          <w:tcPr>
            <w:tcW w:w="561" w:type="dxa"/>
          </w:tcPr>
          <w:p w:rsidR="002A426C" w:rsidRPr="004A2C89" w:rsidRDefault="002A426C" w:rsidP="004D62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1" w:type="dxa"/>
          </w:tcPr>
          <w:p w:rsidR="002A426C" w:rsidRPr="004A2C89" w:rsidRDefault="002A426C" w:rsidP="004D62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26C" w:rsidRPr="004A2C89" w:rsidTr="004D62EA">
        <w:trPr>
          <w:trHeight w:val="280"/>
        </w:trPr>
        <w:tc>
          <w:tcPr>
            <w:tcW w:w="561" w:type="dxa"/>
          </w:tcPr>
          <w:p w:rsidR="002A426C" w:rsidRPr="004A2C89" w:rsidRDefault="002A426C" w:rsidP="004D62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1" w:type="dxa"/>
          </w:tcPr>
          <w:p w:rsidR="002A426C" w:rsidRPr="004A2C89" w:rsidRDefault="002A426C" w:rsidP="004D62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26C" w:rsidRPr="004A2C89" w:rsidTr="004D62EA">
        <w:trPr>
          <w:trHeight w:val="280"/>
        </w:trPr>
        <w:tc>
          <w:tcPr>
            <w:tcW w:w="561" w:type="dxa"/>
          </w:tcPr>
          <w:p w:rsidR="002A426C" w:rsidRPr="004A2C89" w:rsidRDefault="002A426C" w:rsidP="004D62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1" w:type="dxa"/>
          </w:tcPr>
          <w:p w:rsidR="002A426C" w:rsidRPr="004A2C89" w:rsidRDefault="002A426C" w:rsidP="004D62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426C" w:rsidRPr="004A2C89" w:rsidRDefault="002A426C" w:rsidP="002A42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2C89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Система                                        Характеристика   </w:t>
      </w:r>
    </w:p>
    <w:p w:rsidR="002A426C" w:rsidRPr="004A2C89" w:rsidRDefault="002A426C" w:rsidP="002A42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4A2C89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proofErr w:type="spellStart"/>
      <w:r w:rsidRPr="004A2C89">
        <w:rPr>
          <w:rFonts w:ascii="Times New Roman" w:eastAsia="Times New Roman" w:hAnsi="Times New Roman" w:cs="Times New Roman"/>
          <w:i/>
          <w:sz w:val="28"/>
          <w:szCs w:val="28"/>
        </w:rPr>
        <w:t>системи</w:t>
      </w:r>
      <w:proofErr w:type="spellEnd"/>
    </w:p>
    <w:p w:rsidR="002A426C" w:rsidRPr="004A2C89" w:rsidRDefault="002A426C" w:rsidP="002A4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C8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А.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Розчин</w:t>
      </w:r>
      <w:proofErr w:type="spellEnd"/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слабкого</w:t>
      </w:r>
      <w:proofErr w:type="spellEnd"/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426C" w:rsidRPr="004A2C89" w:rsidRDefault="002A426C" w:rsidP="002A4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C89">
        <w:rPr>
          <w:rFonts w:ascii="Times New Roman" w:eastAsia="Times New Roman" w:hAnsi="Times New Roman" w:cs="Times New Roman"/>
          <w:sz w:val="28"/>
          <w:szCs w:val="28"/>
        </w:rPr>
        <w:t>1. H</w:t>
      </w:r>
      <w:r w:rsidRPr="004A2C8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O та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NaCl</w:t>
      </w:r>
      <w:proofErr w:type="spellEnd"/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електроліту</w:t>
      </w:r>
      <w:proofErr w:type="spellEnd"/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2A426C" w:rsidRPr="004A2C89" w:rsidRDefault="002A426C" w:rsidP="002A4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A2C89">
        <w:rPr>
          <w:rFonts w:ascii="Times New Roman" w:eastAsia="Times New Roman" w:hAnsi="Times New Roman" w:cs="Times New Roman"/>
          <w:sz w:val="28"/>
          <w:szCs w:val="28"/>
          <w:lang w:val="en-US"/>
        </w:rPr>
        <w:t>2. H</w:t>
      </w:r>
      <w:r w:rsidRPr="004A2C8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A2C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</w:t>
      </w:r>
      <w:r w:rsidRPr="004A2C89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A2C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</w:t>
      </w:r>
      <w:r w:rsidRPr="004A2C8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4A2C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                                  </w:t>
      </w:r>
      <w:r w:rsidRPr="004A2C89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2C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Емульсія</w:t>
      </w:r>
      <w:proofErr w:type="spellEnd"/>
    </w:p>
    <w:p w:rsidR="002A426C" w:rsidRPr="004A2C89" w:rsidRDefault="002A426C" w:rsidP="002A4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C89">
        <w:rPr>
          <w:rFonts w:ascii="Times New Roman" w:eastAsia="Times New Roman" w:hAnsi="Times New Roman" w:cs="Times New Roman"/>
          <w:sz w:val="28"/>
          <w:szCs w:val="28"/>
        </w:rPr>
        <w:t>3. H</w:t>
      </w:r>
      <w:r w:rsidRPr="004A2C8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O та молоко                             В.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Розчин</w:t>
      </w:r>
      <w:proofErr w:type="spellEnd"/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A2C89">
        <w:rPr>
          <w:rFonts w:ascii="Times New Roman" w:eastAsia="Times New Roman" w:hAnsi="Times New Roman" w:cs="Times New Roman"/>
          <w:sz w:val="28"/>
          <w:szCs w:val="28"/>
        </w:rPr>
        <w:t>сильного</w:t>
      </w:r>
      <w:proofErr w:type="gramEnd"/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електроліту</w:t>
      </w:r>
      <w:proofErr w:type="spellEnd"/>
    </w:p>
    <w:p w:rsidR="002A426C" w:rsidRPr="004A2C89" w:rsidRDefault="002A426C" w:rsidP="002A4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C89">
        <w:rPr>
          <w:rFonts w:ascii="Times New Roman" w:eastAsia="Times New Roman" w:hAnsi="Times New Roman" w:cs="Times New Roman"/>
          <w:sz w:val="28"/>
          <w:szCs w:val="28"/>
        </w:rPr>
        <w:t>4. H</w:t>
      </w:r>
      <w:r w:rsidRPr="004A2C8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A2C89">
        <w:rPr>
          <w:rFonts w:ascii="Times New Roman" w:eastAsia="Times New Roman" w:hAnsi="Times New Roman" w:cs="Times New Roman"/>
          <w:sz w:val="28"/>
          <w:szCs w:val="28"/>
        </w:rPr>
        <w:t>O та CaCO</w:t>
      </w:r>
      <w:r w:rsidRPr="004A2C8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Г.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Розчин</w:t>
      </w:r>
      <w:proofErr w:type="spellEnd"/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неелектроліту</w:t>
      </w:r>
      <w:proofErr w:type="spellEnd"/>
    </w:p>
    <w:p w:rsidR="002A426C" w:rsidRPr="0011698B" w:rsidRDefault="002A426C" w:rsidP="002A4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Д. </w:t>
      </w:r>
      <w:proofErr w:type="spellStart"/>
      <w:r w:rsidRPr="004A2C89">
        <w:rPr>
          <w:rFonts w:ascii="Times New Roman" w:eastAsia="Times New Roman" w:hAnsi="Times New Roman" w:cs="Times New Roman"/>
          <w:sz w:val="28"/>
          <w:szCs w:val="28"/>
        </w:rPr>
        <w:t>Суспензія</w:t>
      </w:r>
      <w:proofErr w:type="spellEnd"/>
    </w:p>
    <w:p w:rsidR="002A426C" w:rsidRPr="004A2C89" w:rsidRDefault="002A426C" w:rsidP="002A42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15.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Установіть відповідність між хімічним елементом та зарядом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йону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>, який він може утворювати:</w:t>
      </w:r>
    </w:p>
    <w:tbl>
      <w:tblPr>
        <w:tblpPr w:leftFromText="180" w:rightFromText="180" w:vertAnchor="text" w:horzAnchor="page" w:tblpX="8794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61"/>
      </w:tblGrid>
      <w:tr w:rsidR="002A426C" w:rsidRPr="004A2C89" w:rsidTr="004D62EA">
        <w:trPr>
          <w:trHeight w:val="289"/>
        </w:trPr>
        <w:tc>
          <w:tcPr>
            <w:tcW w:w="561" w:type="dxa"/>
          </w:tcPr>
          <w:p w:rsidR="002A426C" w:rsidRPr="004A2C89" w:rsidRDefault="002A426C" w:rsidP="004D6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" w:type="dxa"/>
          </w:tcPr>
          <w:p w:rsidR="002A426C" w:rsidRPr="004A2C89" w:rsidRDefault="002A426C" w:rsidP="004D6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26C" w:rsidRPr="004A2C89" w:rsidTr="004D62EA">
        <w:trPr>
          <w:trHeight w:val="280"/>
        </w:trPr>
        <w:tc>
          <w:tcPr>
            <w:tcW w:w="561" w:type="dxa"/>
          </w:tcPr>
          <w:p w:rsidR="002A426C" w:rsidRPr="004A2C89" w:rsidRDefault="002A426C" w:rsidP="004D6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1" w:type="dxa"/>
          </w:tcPr>
          <w:p w:rsidR="002A426C" w:rsidRPr="004A2C89" w:rsidRDefault="002A426C" w:rsidP="004D6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26C" w:rsidRPr="004A2C89" w:rsidTr="004D62EA">
        <w:trPr>
          <w:trHeight w:val="280"/>
        </w:trPr>
        <w:tc>
          <w:tcPr>
            <w:tcW w:w="561" w:type="dxa"/>
          </w:tcPr>
          <w:p w:rsidR="002A426C" w:rsidRPr="004A2C89" w:rsidRDefault="002A426C" w:rsidP="004D6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1" w:type="dxa"/>
          </w:tcPr>
          <w:p w:rsidR="002A426C" w:rsidRPr="004A2C89" w:rsidRDefault="002A426C" w:rsidP="004D6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26C" w:rsidRPr="004A2C89" w:rsidTr="004D62EA">
        <w:trPr>
          <w:trHeight w:val="280"/>
        </w:trPr>
        <w:tc>
          <w:tcPr>
            <w:tcW w:w="561" w:type="dxa"/>
          </w:tcPr>
          <w:p w:rsidR="002A426C" w:rsidRPr="004A2C89" w:rsidRDefault="002A426C" w:rsidP="004D6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2C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1" w:type="dxa"/>
          </w:tcPr>
          <w:p w:rsidR="002A426C" w:rsidRPr="004A2C89" w:rsidRDefault="002A426C" w:rsidP="004D6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26C" w:rsidRPr="004A2C89" w:rsidRDefault="002A426C" w:rsidP="002A426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Елемент                     </w:t>
      </w:r>
      <w:r w:rsidRPr="004A2C8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A2C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Заряд </w:t>
      </w:r>
      <w:proofErr w:type="spellStart"/>
      <w:r w:rsidRPr="004A2C89">
        <w:rPr>
          <w:rFonts w:ascii="Times New Roman" w:hAnsi="Times New Roman" w:cs="Times New Roman"/>
          <w:i/>
          <w:sz w:val="28"/>
          <w:szCs w:val="28"/>
          <w:lang w:val="uk-UA"/>
        </w:rPr>
        <w:t>йону</w:t>
      </w:r>
      <w:proofErr w:type="spellEnd"/>
    </w:p>
    <w:p w:rsidR="002A426C" w:rsidRPr="004A2C89" w:rsidRDefault="002A426C" w:rsidP="002A426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 1. Цинк</w:t>
      </w:r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А. 2</w:t>
      </w:r>
      <w:r w:rsidRPr="004A2C8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</w:p>
    <w:p w:rsidR="002A426C" w:rsidRPr="004A2C89" w:rsidRDefault="002A426C" w:rsidP="002A426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 2.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Сульфур</w:t>
      </w:r>
      <w:proofErr w:type="spellEnd"/>
      <w:r w:rsidRPr="004A2C8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Б. 1</w:t>
      </w:r>
      <w:r w:rsidRPr="004A2C8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</w:p>
    <w:p w:rsidR="002A426C" w:rsidRPr="004A2C89" w:rsidRDefault="002A426C" w:rsidP="002A426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 3. Натрій                      В. 1</w:t>
      </w:r>
      <w:r w:rsidRPr="004A2C8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</w:t>
      </w:r>
    </w:p>
    <w:p w:rsidR="002A426C" w:rsidRPr="004A2C89" w:rsidRDefault="002A426C" w:rsidP="002A426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 4. Хлор                         Г. 2</w:t>
      </w:r>
      <w:r w:rsidRPr="004A2C8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</w:t>
      </w:r>
    </w:p>
    <w:p w:rsidR="002A426C" w:rsidRDefault="002A426C" w:rsidP="002A42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Д. 4</w:t>
      </w:r>
      <w:r w:rsidRPr="004A2C8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426C" w:rsidRPr="004A2C89" w:rsidRDefault="002A426C" w:rsidP="002A426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b/>
          <w:i/>
          <w:sz w:val="28"/>
          <w:szCs w:val="28"/>
          <w:lang w:val="uk-UA"/>
        </w:rPr>
        <w:t>ІІІ. Теоретичний тур (завдання 16-20 з відкритою відповіддю). Вони передбачають записи розв’язків задач, розрахунків, перетворень.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16.Унаслідок взаємодії з водою двохвалентного металу масою 6г виділився водень об</w:t>
      </w:r>
      <w:r w:rsidRPr="004A2C8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ємом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3,36л (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н.у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.). Визначити метал. 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4A2C89">
        <w:rPr>
          <w:sz w:val="28"/>
          <w:szCs w:val="28"/>
        </w:rPr>
        <w:t xml:space="preserve"> </w:t>
      </w:r>
      <w:r w:rsidRPr="004A2C8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4A2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рівноважені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на чашках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терезів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склянки,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надлишкову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, внесли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масою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наважки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цинку і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крейди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збережеться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2C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C89">
        <w:rPr>
          <w:rFonts w:ascii="Times New Roman" w:hAnsi="Times New Roman" w:cs="Times New Roman"/>
          <w:sz w:val="28"/>
          <w:szCs w:val="28"/>
        </w:rPr>
        <w:t>івновага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чаш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терезів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перебігу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2C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89">
        <w:rPr>
          <w:rFonts w:ascii="Times New Roman" w:hAnsi="Times New Roman" w:cs="Times New Roman"/>
          <w:sz w:val="28"/>
          <w:szCs w:val="28"/>
        </w:rPr>
        <w:t>ідтвердити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розрахунком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4A2C8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A2C89">
        <w:rPr>
          <w:rFonts w:ascii="Times New Roman" w:hAnsi="Times New Roman" w:cs="Times New Roman"/>
          <w:sz w:val="28"/>
          <w:szCs w:val="28"/>
        </w:rPr>
        <w:t xml:space="preserve"> водному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розчині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натрій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карбонату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катіонів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натрію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становить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A2C89">
        <w:rPr>
          <w:rFonts w:ascii="Times New Roman" w:hAnsi="Times New Roman" w:cs="Times New Roman"/>
          <w:sz w:val="28"/>
          <w:szCs w:val="28"/>
        </w:rPr>
        <w:t xml:space="preserve"> 1 моль.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Обчисліть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масу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(г)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натрій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карбонату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декагідрату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використаного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89">
        <w:rPr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4A2C89">
        <w:rPr>
          <w:rFonts w:ascii="Times New Roman" w:hAnsi="Times New Roman" w:cs="Times New Roman"/>
          <w:sz w:val="28"/>
          <w:szCs w:val="28"/>
        </w:rPr>
        <w:t>.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19. Визначити масу солі, яка утвориться при взаємодії натрій гідроксиду масою 8г та 4,48л (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н.у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.) сірководню.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sz w:val="28"/>
          <w:szCs w:val="28"/>
          <w:lang w:val="uk-UA"/>
        </w:rPr>
        <w:t>20. До розчину сульфатної кислоти об’ємом 2,5л (густина 1,001г/см</w:t>
      </w:r>
      <w:r w:rsidRPr="004A2C8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, рН=2) додали розчин сульфатної кислоти об’ємом 30мл з масовою часткою кислоти 0,5 (густина 1,396г/см</w:t>
      </w:r>
      <w:r w:rsidRPr="004A2C8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>). Визначте масову частку кислоти в одержаному розчині. Врахуйте, що дисоціація повністю відбулася за першим ступенем.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2A426C" w:rsidRPr="004A2C8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26C" w:rsidRPr="004A2C89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A2C89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4A2C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Практичний тур включає завдання творчого характеру                          (описати методику досліду, скласти відповідні рівняння реакції та зробити висновок) </w:t>
      </w:r>
    </w:p>
    <w:p w:rsidR="002A426C" w:rsidRPr="00B747AA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В шести пробірках знаходяться розчини </w:t>
      </w:r>
      <w:proofErr w:type="spellStart"/>
      <w:r w:rsidRPr="004A2C89">
        <w:rPr>
          <w:rFonts w:ascii="Times New Roman" w:hAnsi="Times New Roman" w:cs="Times New Roman"/>
          <w:sz w:val="28"/>
          <w:szCs w:val="28"/>
          <w:lang w:val="uk-UA"/>
        </w:rPr>
        <w:t>плюмбум</w:t>
      </w:r>
      <w:proofErr w:type="spellEnd"/>
      <w:r w:rsidRPr="004A2C89">
        <w:rPr>
          <w:rFonts w:ascii="Times New Roman" w:hAnsi="Times New Roman" w:cs="Times New Roman"/>
          <w:sz w:val="28"/>
          <w:szCs w:val="28"/>
          <w:lang w:val="uk-UA"/>
        </w:rPr>
        <w:t xml:space="preserve"> нітрату, амоній нітрату, натрій сульфату, барій нітрату, калій йодиду, амоній хлориду. Встановіть вміст пробірок, використовуючи тільки зазначені речовини.</w:t>
      </w:r>
      <w:r w:rsidRPr="00027F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Описати методику досліду та скласти відповідні рівняння реакцій. </w:t>
      </w:r>
    </w:p>
    <w:p w:rsidR="002A426C" w:rsidRPr="00B747AA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Default="002A426C" w:rsidP="002A4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 клас</w:t>
      </w:r>
    </w:p>
    <w:p w:rsidR="002A426C" w:rsidRDefault="002A426C" w:rsidP="002A42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39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 завданнях 1-10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оберіть правильну, на вашу думку відповідь. </w:t>
      </w:r>
    </w:p>
    <w:p w:rsidR="002A426C" w:rsidRDefault="002A426C" w:rsidP="002A426C">
      <w:pPr>
        <w:pStyle w:val="a3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Укажіть елемент, атом у якого має найкраще виражені металічні властивості:</w:t>
      </w:r>
    </w:p>
    <w:p w:rsidR="002A426C" w:rsidRPr="002B0C26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б) </w:t>
      </w:r>
      <w:r>
        <w:rPr>
          <w:rFonts w:ascii="Times New Roman" w:hAnsi="Times New Roman" w:cs="Times New Roman"/>
          <w:sz w:val="28"/>
          <w:szCs w:val="28"/>
          <w:lang w:val="en-US"/>
        </w:rPr>
        <w:t>Ba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в)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г)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   д)</w:t>
      </w:r>
      <w:r w:rsidRPr="00EA3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Hg</w:t>
      </w:r>
    </w:p>
    <w:p w:rsidR="002A426C" w:rsidRDefault="002A426C" w:rsidP="002A426C">
      <w:pPr>
        <w:pStyle w:val="a3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формулу вищого оксиду хімічного елемента з протонним числом 7:</w:t>
      </w:r>
    </w:p>
    <w:p w:rsidR="002A426C" w:rsidRPr="002B0C26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5F7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F7E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 б)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F7E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F7E7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в) </w:t>
      </w:r>
      <w:r>
        <w:rPr>
          <w:rFonts w:ascii="Times New Roman" w:hAnsi="Times New Roman" w:cs="Times New Roman"/>
          <w:sz w:val="28"/>
          <w:szCs w:val="28"/>
          <w:lang w:val="en-US"/>
        </w:rPr>
        <w:t>RO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г)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F7E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F7E73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2A426C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3. Указати формулу сполуки, що дисоціює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ступінчато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426C" w:rsidRPr="002B0C2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C948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б)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9484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в)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г)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C9484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C948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94841">
        <w:rPr>
          <w:rFonts w:ascii="Times New Roman" w:hAnsi="Times New Roman" w:cs="Times New Roman"/>
          <w:sz w:val="28"/>
          <w:szCs w:val="28"/>
        </w:rPr>
        <w:t>)</w:t>
      </w:r>
      <w:r w:rsidRPr="00C94841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Указати  групу речовин, що взаємодіють з магній гідроксидом:</w:t>
      </w:r>
    </w:p>
    <w:p w:rsidR="002A426C" w:rsidRPr="002B0C2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б) </w:t>
      </w:r>
      <w:r>
        <w:rPr>
          <w:rFonts w:ascii="Times New Roman" w:hAnsi="Times New Roman" w:cs="Times New Roman"/>
          <w:sz w:val="28"/>
          <w:szCs w:val="28"/>
          <w:lang w:val="en-US"/>
        </w:rPr>
        <w:t>FeCl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в) </w:t>
      </w:r>
      <w:r>
        <w:rPr>
          <w:rFonts w:ascii="Times New Roman" w:hAnsi="Times New Roman" w:cs="Times New Roman"/>
          <w:sz w:val="28"/>
          <w:szCs w:val="28"/>
          <w:lang w:val="en-US"/>
        </w:rPr>
        <w:t>Ba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AgNO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Два сухих циліндра наповнили гідроген хлоридом. У перший циліндр занурили змочений водою універсальний індикаторний папірець, а в другий – скляну паличку, змочену концентрованим розчином амоніаку.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Проаналізуйте твердження. Чиє поміж них правильні?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У першому циліндрі універсальний індикаторний папірець змінив колір на синій.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У другому циліндрі утворився білий дим.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правильне лише І; б) правильне лише ІІ;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обидва правильні; г) немає правильних</w:t>
      </w:r>
    </w:p>
    <w:p w:rsidR="002A426C" w:rsidRPr="002B0C2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До металу, який на холоді пасивує при взаємодії з концентрованою сульфатною кислотою відноситься:  а)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 б)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 в) 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9A0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;    г)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Газуваті кисень та карбон (ІV) оксид можна відрізнити за: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кольором;   б) допомогою тліючої скіпки;  в) допомогою розчину сульфатної кислоти;   г) допомогою фільтрувального паперу, змоченого розчином фенолфталеїну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Укажіть сполуки реакція яких з водою зумовлює утворення кислотних дощів: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кальцій оксид, нітроген (ІV) оксид;     б) амоніак,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сульфур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(ІV) оксид;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нітроген (ІV) оксид,</w:t>
      </w:r>
      <w:r w:rsidRPr="00AE6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сульфур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(ІV) оксид;      г) амоніак, кальцій оксид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Укажіть речовину, що не є мінеральним добривом:</w:t>
      </w:r>
    </w:p>
    <w:p w:rsidR="002A426C" w:rsidRPr="002B0C2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AE678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б)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AE678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AE678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в) </w:t>
      </w:r>
      <w:r>
        <w:rPr>
          <w:rFonts w:ascii="Times New Roman" w:hAnsi="Times New Roman" w:cs="Times New Roman"/>
          <w:sz w:val="28"/>
          <w:szCs w:val="28"/>
          <w:lang w:val="en-US"/>
        </w:rPr>
        <w:t>CaSO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;    г)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CaHPO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∙2H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Укажіть правильне закінчення твердження: «Адсорбція - це»: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явище поглинання одних речовин поверхнею інших;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процес розчинення одних речовин в інших;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процес поглинання простих речовин складними;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явище існування кількох простих речовин для одного хімічного елемента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ІІ. Завдання 11-15</w:t>
      </w:r>
      <w:r w:rsidRPr="00FA39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мають на меті становле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ння відповідності, розташування</w:t>
      </w:r>
      <w:r w:rsidRPr="00FA39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формул у тому чи іншому порядку для чого необхідно заповнити таблицю, вписати в неї відповідні букви або цифри.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Установіть відповідність між сполуками та їхнім впливом на довкілля чи організм:</w:t>
      </w:r>
    </w:p>
    <w:p w:rsidR="002A426C" w:rsidRPr="00C67C39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Сполуки                                          Вплив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Сульфур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) оксид                А. Основна складова повітря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Карбон  (І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) оксид                  Б. При надмірній кількості спричиняє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Кисень                                             парниковий ефект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Нітроген у складі сполук       В. Підтримує дихання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солей амонію                              Г.  Спричиняє випадання кислотних дощів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Амоніак                                   Д. Джерело живлення рослин              </w:t>
      </w:r>
    </w:p>
    <w:p w:rsidR="002A426C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Е. Уражає слизові оболонки очей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67"/>
      </w:tblGrid>
      <w:tr w:rsidR="002A426C" w:rsidTr="004D62EA">
        <w:tc>
          <w:tcPr>
            <w:tcW w:w="675" w:type="dxa"/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675" w:type="dxa"/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675" w:type="dxa"/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675" w:type="dxa"/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675" w:type="dxa"/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A426C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A426C" w:rsidRPr="00C67C39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12</w:t>
      </w:r>
      <w:r w:rsidRPr="009F4C2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Установіть відповідність між хімічним елементом і ступенями окиснення, які він може виявляти в сполуках: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2069"/>
        <w:gridCol w:w="4087"/>
        <w:gridCol w:w="660"/>
        <w:gridCol w:w="705"/>
        <w:gridCol w:w="675"/>
        <w:gridCol w:w="660"/>
        <w:gridCol w:w="608"/>
        <w:gridCol w:w="608"/>
      </w:tblGrid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7377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Елементи</w:t>
            </w:r>
          </w:p>
        </w:tc>
        <w:tc>
          <w:tcPr>
            <w:tcW w:w="4087" w:type="dxa"/>
            <w:vMerge w:val="restart"/>
            <w:tcBorders>
              <w:top w:val="nil"/>
              <w:left w:val="nil"/>
              <w:right w:val="nil"/>
            </w:tcBorders>
          </w:tcPr>
          <w:p w:rsidR="002A426C" w:rsidRPr="0037377D" w:rsidRDefault="002A426C" w:rsidP="004D62E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Ступені окиснення</w:t>
            </w:r>
          </w:p>
          <w:p w:rsidR="002A426C" w:rsidRPr="00EA19E3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</w:tr>
      <w:tr w:rsidR="002A426C" w:rsidRPr="00C67C39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Сульфур</w:t>
            </w:r>
            <w:proofErr w:type="spellEnd"/>
          </w:p>
        </w:tc>
        <w:tc>
          <w:tcPr>
            <w:tcW w:w="408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A426C" w:rsidRPr="000F501E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RPr="00C67C39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Карбон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EA19E3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-2, +4, +6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RPr="00C67C39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Кальцій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EA19E3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-2, +2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RPr="00C67C39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Фосфор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EA19E3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Pr="00BC0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-4, +2, +4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26C" w:rsidTr="004D62E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EA19E3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-3, +3, +5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2A426C" w:rsidRDefault="002A426C" w:rsidP="004D6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A426C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Установіть послідовність операцій на заводі з виробництва сульфатної кислоти:</w:t>
      </w:r>
    </w:p>
    <w:p w:rsidR="002A426C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випалювання піриту;      б) очищення пічного газу в циклоні;</w:t>
      </w:r>
    </w:p>
    <w:p w:rsidR="002A426C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поглинання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сульфур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(ІV) оксиду концентрованою сульфатною кислотою;</w:t>
      </w:r>
    </w:p>
    <w:p w:rsidR="002A426C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окиснення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сульфур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(ІV) оксиду киснем</w:t>
      </w:r>
    </w:p>
    <w:p w:rsidR="002A426C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Встановіть генетичний ланцюжок добування кальцій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гідрогенортофосфату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426C" w:rsidRPr="005A546D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кальцій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ортофосфат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б) фосфін;    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ортофосфатна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кислота;    г) фосфор(V) оксид </w:t>
      </w:r>
    </w:p>
    <w:tbl>
      <w:tblPr>
        <w:tblW w:w="104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192"/>
        <w:gridCol w:w="583"/>
        <w:gridCol w:w="3408"/>
        <w:gridCol w:w="518"/>
        <w:gridCol w:w="956"/>
        <w:gridCol w:w="878"/>
        <w:gridCol w:w="272"/>
      </w:tblGrid>
      <w:tr w:rsidR="002A426C" w:rsidRPr="007B4CA0" w:rsidTr="004D62EA">
        <w:trPr>
          <w:trHeight w:val="580"/>
        </w:trPr>
        <w:tc>
          <w:tcPr>
            <w:tcW w:w="104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426C" w:rsidRPr="005A546D" w:rsidRDefault="002A426C" w:rsidP="004D62EA">
            <w:pPr>
              <w:spacing w:line="240" w:lineRule="exact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 Установіть відповідність між формулою сполуки та її назвою:</w:t>
            </w:r>
          </w:p>
        </w:tc>
      </w:tr>
      <w:tr w:rsidR="002A426C" w:rsidRPr="005A546D" w:rsidTr="004D62EA">
        <w:trPr>
          <w:gridAfter w:val="1"/>
          <w:wAfter w:w="272" w:type="dxa"/>
          <w:trHeight w:val="34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Аl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3 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· 2SiO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2 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· 2H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O;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нефелін</w:t>
            </w:r>
            <w:proofErr w:type="spellEnd"/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lang w:val="uk-U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6C" w:rsidRPr="005A546D" w:rsidRDefault="002A426C" w:rsidP="004D62EA">
            <w:pPr>
              <w:spacing w:line="240" w:lineRule="exact"/>
              <w:rPr>
                <w:lang w:val="uk-UA"/>
              </w:rPr>
            </w:pPr>
          </w:p>
        </w:tc>
      </w:tr>
      <w:tr w:rsidR="002A426C" w:rsidRPr="005A546D" w:rsidTr="004D62EA">
        <w:trPr>
          <w:gridAfter w:val="1"/>
          <w:wAfter w:w="272" w:type="dxa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Аl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3 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·nH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O;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боксит;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lang w:val="uk-U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6C" w:rsidRPr="005A546D" w:rsidRDefault="002A426C" w:rsidP="004D62EA">
            <w:pPr>
              <w:spacing w:line="240" w:lineRule="exact"/>
              <w:rPr>
                <w:lang w:val="uk-UA"/>
              </w:rPr>
            </w:pPr>
          </w:p>
        </w:tc>
      </w:tr>
      <w:tr w:rsidR="002A426C" w:rsidRPr="005A546D" w:rsidTr="004D62EA">
        <w:trPr>
          <w:gridAfter w:val="1"/>
          <w:wAfter w:w="272" w:type="dxa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КNa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[AlSiO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корунд;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lang w:val="uk-U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6C" w:rsidRPr="005A546D" w:rsidRDefault="002A426C" w:rsidP="004D62EA">
            <w:pPr>
              <w:spacing w:line="240" w:lineRule="exact"/>
              <w:rPr>
                <w:lang w:val="uk-UA"/>
              </w:rPr>
            </w:pPr>
          </w:p>
        </w:tc>
      </w:tr>
      <w:tr w:rsidR="002A426C" w:rsidRPr="005A546D" w:rsidTr="004D62EA">
        <w:trPr>
          <w:gridAfter w:val="1"/>
          <w:wAfter w:w="272" w:type="dxa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Аl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3 </w:t>
            </w: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кріоліт;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lang w:val="uk-U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6C" w:rsidRPr="005A546D" w:rsidRDefault="002A426C" w:rsidP="004D62EA">
            <w:pPr>
              <w:spacing w:line="240" w:lineRule="exact"/>
              <w:rPr>
                <w:lang w:val="uk-UA"/>
              </w:rPr>
            </w:pPr>
          </w:p>
        </w:tc>
      </w:tr>
      <w:tr w:rsidR="002A426C" w:rsidRPr="005A546D" w:rsidTr="004D62EA">
        <w:trPr>
          <w:gridAfter w:val="1"/>
          <w:wAfter w:w="272" w:type="dxa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каолініт.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lang w:val="uk-U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6C" w:rsidRPr="005A546D" w:rsidRDefault="002A426C" w:rsidP="004D62E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6C" w:rsidRPr="005A546D" w:rsidRDefault="002A426C" w:rsidP="004D62EA">
            <w:pPr>
              <w:spacing w:line="240" w:lineRule="exact"/>
              <w:rPr>
                <w:lang w:val="uk-UA"/>
              </w:rPr>
            </w:pPr>
          </w:p>
        </w:tc>
      </w:tr>
    </w:tbl>
    <w:p w:rsidR="002A426C" w:rsidRPr="005A546D" w:rsidRDefault="002A426C" w:rsidP="002A426C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Pr="005A546D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ІІІ. Теоретичний тур (завдання 16-20 з відкритою відповіддю). Вони передбачають записи розв’язків задач, розрахунків, перетворень.</w:t>
      </w:r>
    </w:p>
    <w:p w:rsidR="002A426C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Назвати елемент за такими даними: знаходиться в ІV групі Періодичної системи, масова частка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Оксигену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вищому оксиді становить 21,23%. </w:t>
      </w:r>
    </w:p>
    <w:p w:rsidR="002A426C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Який об</w:t>
      </w:r>
      <w:r w:rsidRPr="00254DA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єм газу (л) можна одержати при нагріванні 20 г мідних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ошурків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містять 4% домішок, з розведеним розчином нітратної кислоти?  </w:t>
      </w:r>
    </w:p>
    <w:p w:rsidR="002A426C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443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Хімічна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сполука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– газ,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6D1E">
        <w:rPr>
          <w:rFonts w:ascii="Times New Roman" w:eastAsia="Times New 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Карбон (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масова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частка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85,7 %) і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Гідроген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(14,3 %).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Зразок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сполуки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масою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,25 г"/>
        </w:smartTagPr>
        <w:r w:rsidRPr="00AF6D1E">
          <w:rPr>
            <w:rFonts w:ascii="Times New Roman" w:eastAsia="Times New Roman" w:hAnsi="Times New Roman" w:cs="Times New Roman"/>
            <w:sz w:val="28"/>
            <w:szCs w:val="28"/>
          </w:rPr>
          <w:t>5,25 г</w:t>
        </w:r>
      </w:smartTag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займає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об’єм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8 л"/>
        </w:smartTagPr>
        <w:r w:rsidRPr="00AF6D1E">
          <w:rPr>
            <w:rFonts w:ascii="Times New Roman" w:eastAsia="Times New Roman" w:hAnsi="Times New Roman" w:cs="Times New Roman"/>
            <w:sz w:val="28"/>
            <w:szCs w:val="28"/>
          </w:rPr>
          <w:t>2,8 л</w:t>
        </w:r>
      </w:smartTag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чити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структурну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формулу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газу,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відомо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знебарвлює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D1E">
        <w:rPr>
          <w:rFonts w:ascii="Times New Roman" w:eastAsia="Times New Roman" w:hAnsi="Times New Roman" w:cs="Times New Roman"/>
          <w:sz w:val="28"/>
          <w:szCs w:val="28"/>
        </w:rPr>
        <w:t>бромну</w:t>
      </w:r>
      <w:proofErr w:type="spellEnd"/>
      <w:r w:rsidRPr="00AF6D1E">
        <w:rPr>
          <w:rFonts w:ascii="Times New Roman" w:eastAsia="Times New Roman" w:hAnsi="Times New Roman" w:cs="Times New Roman"/>
          <w:sz w:val="28"/>
          <w:szCs w:val="28"/>
        </w:rPr>
        <w:t xml:space="preserve"> воду.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426C" w:rsidRPr="00B57443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B574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 г суміші порошків міді й алюмінію обробили надлишком лугу. Визначити склад суміші у масових частках. </w:t>
      </w:r>
    </w:p>
    <w:p w:rsidR="002A426C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2AD2">
        <w:rPr>
          <w:rFonts w:ascii="Times New Roman" w:hAnsi="Times New Roman" w:cs="Times New Roman"/>
          <w:sz w:val="28"/>
          <w:szCs w:val="28"/>
          <w:lang w:val="uk-UA"/>
        </w:rPr>
        <w:t>20.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Визначте тип гібридизації орбіта лей центрального атома в молекулах та їх геометричну будову:</w:t>
      </w:r>
      <w:r w:rsidRPr="00633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BCl</w:t>
      </w:r>
      <w:proofErr w:type="spellEnd"/>
      <w:r w:rsidRPr="006336D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336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BrF</w:t>
      </w:r>
      <w:proofErr w:type="spellEnd"/>
      <w:r w:rsidRPr="006336D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336D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  <w:r w:rsidRPr="006336D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336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PF</w:t>
      </w:r>
      <w:r w:rsidRPr="006336D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336D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SF</w:t>
      </w:r>
      <w:r w:rsidRPr="00E96CB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426C" w:rsidRPr="00E96CB3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26C" w:rsidRPr="008F7501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8F750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Практичний тур включає завдання творчого характеру                          (описати методику досліду, скласти відповідні рівняння реакції</w:t>
      </w:r>
      <w:r w:rsidRPr="008F75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 зробити висновок) </w:t>
      </w:r>
    </w:p>
    <w:p w:rsidR="002A426C" w:rsidRPr="006C3203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свіжовиготовлену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вапняну воду повільно пропустили вуглекислий газ. Які зміни будуть відбуватися спочатку? Що відбувається, коли вуглекислий газ пропускати тривалий час? Описати зміни, які відбудуться, якщо розчин нагріти. Процеси підтвердити рівняннями реакцій. </w:t>
      </w:r>
    </w:p>
    <w:p w:rsidR="002A426C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Default="002A426C" w:rsidP="002A4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11 клас</w:t>
      </w:r>
    </w:p>
    <w:p w:rsidR="002A426C" w:rsidRDefault="002A426C" w:rsidP="002A42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b/>
          <w:i/>
          <w:sz w:val="26"/>
          <w:szCs w:val="26"/>
          <w:lang w:val="uk-UA"/>
        </w:rPr>
        <w:t>У завданнях 1-10 оберіть правильну, на вашу думку відповідь.</w:t>
      </w:r>
    </w:p>
    <w:p w:rsidR="002A426C" w:rsidRPr="00766216" w:rsidRDefault="002A426C" w:rsidP="002A426C">
      <w:pPr>
        <w:pStyle w:val="a3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Речовини поділяються на органічні та неорганічні за критеріями:</w:t>
      </w:r>
    </w:p>
    <w:p w:rsidR="002A426C" w:rsidRPr="00766216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походження речовин;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б) спосіб одержання;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в) будовою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кристалічних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градок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</w:p>
    <w:p w:rsidR="002A426C" w:rsidRPr="00766216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г) елементним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склад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сполуки</w:t>
      </w:r>
    </w:p>
    <w:p w:rsidR="002A426C" w:rsidRPr="00766216" w:rsidRDefault="002A426C" w:rsidP="002A426C">
      <w:pPr>
        <w:pStyle w:val="a3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До вичерпних природних ресурсів відноситься:</w:t>
      </w:r>
    </w:p>
    <w:p w:rsidR="002A426C" w:rsidRPr="00766216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vertAlign w:val="subscript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а)</w:t>
      </w:r>
      <w:r w:rsidRPr="00766216">
        <w:rPr>
          <w:rFonts w:ascii="Times New Roman" w:hAnsi="Times New Roman" w:cs="Times New Roman"/>
          <w:sz w:val="26"/>
          <w:szCs w:val="26"/>
        </w:rPr>
        <w:t xml:space="preserve">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атмосферне повітря;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б) сонячна радіація;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в) енергія вітру;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г)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грунт</w:t>
      </w:r>
      <w:proofErr w:type="spellEnd"/>
    </w:p>
    <w:p w:rsidR="002A426C" w:rsidRPr="00766216" w:rsidRDefault="002A426C" w:rsidP="002A426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3. Указати ряд у якому знаходяться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біофільні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хімічні елементи, що мають найважливіше значення в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кругообігах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:</w:t>
      </w:r>
    </w:p>
    <w:p w:rsidR="002A426C" w:rsidRPr="000308A0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vertAlign w:val="subscript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Fe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, 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, 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, 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, 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б) С, 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 P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 O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 S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в)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Fe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 C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 N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 P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 O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г)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 N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en-US"/>
        </w:rPr>
        <w:t>Ca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 O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 xml:space="preserve">  P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4. Визначити клас сполук для яких характерні реакції полімеризації: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алкани;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б) циклопарафіни;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в)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дієни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г)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галогеноалкани</w:t>
      </w:r>
      <w:proofErr w:type="spellEnd"/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5. Укажіть реактив, який дає 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могу відрізнити пентан від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пенте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ну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бромна вода;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б) калій гідроксид;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в) вода;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г) сульфатна кислота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6. Укажіть клас речовин до якого належить ацетилсаліцилова кислота: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нуклеїнова кислота;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б)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естерокислота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в)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етерокислота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г) амінокислота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7.Виберіть правильне закінчення речення «Декстрини – це продукти…»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часткового гідролізу крохмалю;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б) окиснення крохмалю; 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в) повного гідролізу крохмалю;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г) розчинення крохмалю у воді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8. Ука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жіть спосіб добування сахарози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в промисловості: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синтез із простих речовин;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б) переробка полісахаридів;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в) вимиванням гарячою водою з подрібнених у стружку буряків;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г) вимиванням холодною водою з подрібненої у стружку картоплі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9. Укажіть реактив для розпізнавання розчинів глюкози і сахарози: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купрум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(ІІ) сульфат;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б)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купрум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(ІІ) гідроксид;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в) нітратна кислота;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г) бромна вода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10. Укажіть продукт харчування з найбільшим вмістом вітаміну D: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а) риб</w:t>
      </w:r>
      <w:r w:rsidRPr="00766216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ячий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жир; </w:t>
      </w:r>
      <w:r>
        <w:rPr>
          <w:rFonts w:ascii="Times New Roman" w:hAnsi="Times New Roman" w:cs="Times New Roman"/>
          <w:sz w:val="26"/>
          <w:szCs w:val="26"/>
          <w:lang w:val="uk-UA"/>
        </w:rPr>
        <w:t>б)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яловича печінка;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в) печінка тріски;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г) курячі яйця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ІІ. Завдання 11-15 мають на меті становлення відповідності, розташування формул у тому чи іншому порядку для чого необхідно заповнити таблицю, вписати в неї відповідні букви або цифри. 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11. Установити відповідність між структурними формулами і назвами органічних сполук за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ІЮПАК-номенклатурою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tbl>
      <w:tblPr>
        <w:tblpPr w:leftFromText="180" w:rightFromText="180" w:vertAnchor="text" w:tblpX="789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510"/>
      </w:tblGrid>
      <w:tr w:rsidR="002A426C" w:rsidRPr="00766216" w:rsidTr="004D62EA">
        <w:trPr>
          <w:trHeight w:val="270"/>
        </w:trPr>
        <w:tc>
          <w:tcPr>
            <w:tcW w:w="450" w:type="dxa"/>
          </w:tcPr>
          <w:p w:rsidR="002A426C" w:rsidRPr="00766216" w:rsidRDefault="002A426C" w:rsidP="004D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10" w:type="dxa"/>
          </w:tcPr>
          <w:p w:rsidR="002A426C" w:rsidRPr="00766216" w:rsidRDefault="002A426C" w:rsidP="004D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426C" w:rsidRPr="00766216" w:rsidTr="004D62EA">
        <w:trPr>
          <w:trHeight w:val="165"/>
        </w:trPr>
        <w:tc>
          <w:tcPr>
            <w:tcW w:w="450" w:type="dxa"/>
          </w:tcPr>
          <w:p w:rsidR="002A426C" w:rsidRPr="00766216" w:rsidRDefault="002A426C" w:rsidP="004D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10" w:type="dxa"/>
          </w:tcPr>
          <w:p w:rsidR="002A426C" w:rsidRPr="00766216" w:rsidRDefault="002A426C" w:rsidP="004D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426C" w:rsidRPr="00766216" w:rsidTr="004D62EA">
        <w:trPr>
          <w:trHeight w:val="270"/>
        </w:trPr>
        <w:tc>
          <w:tcPr>
            <w:tcW w:w="450" w:type="dxa"/>
          </w:tcPr>
          <w:p w:rsidR="002A426C" w:rsidRPr="00766216" w:rsidRDefault="002A426C" w:rsidP="004D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10" w:type="dxa"/>
          </w:tcPr>
          <w:p w:rsidR="002A426C" w:rsidRPr="00766216" w:rsidRDefault="002A426C" w:rsidP="004D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426C" w:rsidRPr="00766216" w:rsidTr="004D62EA">
        <w:trPr>
          <w:trHeight w:val="435"/>
        </w:trPr>
        <w:tc>
          <w:tcPr>
            <w:tcW w:w="450" w:type="dxa"/>
          </w:tcPr>
          <w:p w:rsidR="002A426C" w:rsidRPr="00766216" w:rsidRDefault="002A426C" w:rsidP="004D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10" w:type="dxa"/>
          </w:tcPr>
          <w:p w:rsidR="002A426C" w:rsidRPr="00766216" w:rsidRDefault="002A426C" w:rsidP="004D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6216">
        <w:rPr>
          <w:rFonts w:ascii="Times New Roman" w:hAnsi="Times New Roman" w:cs="Times New Roman"/>
          <w:sz w:val="26"/>
          <w:szCs w:val="26"/>
        </w:rPr>
        <w:t>=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</w:rPr>
        <w:t>-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6216">
        <w:rPr>
          <w:rFonts w:ascii="Times New Roman" w:hAnsi="Times New Roman" w:cs="Times New Roman"/>
          <w:sz w:val="26"/>
          <w:szCs w:val="26"/>
        </w:rPr>
        <w:t>-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en-US"/>
        </w:rPr>
        <w:t>Cl</w:t>
      </w:r>
      <w:proofErr w:type="spellEnd"/>
      <w:r w:rsidRPr="0076621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4-хлор-1-бутен                        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>2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en-US"/>
        </w:rPr>
        <w:t>Cl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>2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en-US"/>
        </w:rPr>
        <w:t>Cl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>2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Br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              б) 1-бром-2</w:t>
      </w:r>
      <w:proofErr w:type="gramStart"/>
      <w:r w:rsidRPr="00766216">
        <w:rPr>
          <w:rFonts w:ascii="Times New Roman" w:hAnsi="Times New Roman" w:cs="Times New Roman"/>
          <w:sz w:val="26"/>
          <w:szCs w:val="26"/>
          <w:lang w:val="uk-UA"/>
        </w:rPr>
        <w:t>,3</w:t>
      </w:r>
      <w:proofErr w:type="gramEnd"/>
      <w:r w:rsidRPr="00766216">
        <w:rPr>
          <w:rFonts w:ascii="Times New Roman" w:hAnsi="Times New Roman" w:cs="Times New Roman"/>
          <w:sz w:val="26"/>
          <w:szCs w:val="26"/>
          <w:lang w:val="uk-UA"/>
        </w:rPr>
        <w:t>-дихлорпропан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</w:rPr>
        <w:t xml:space="preserve">3.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6216">
        <w:rPr>
          <w:rFonts w:ascii="Times New Roman" w:hAnsi="Times New Roman" w:cs="Times New Roman"/>
          <w:sz w:val="26"/>
          <w:szCs w:val="26"/>
        </w:rPr>
        <w:t>=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</w:rPr>
        <w:t>-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en-US"/>
        </w:rPr>
        <w:t>Cl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в) 2-метил-3-хлоробутан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г) 3-хлор-1-пропен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12. Визначити послідовність використання реагентів для здійснення перетворень: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           1                      2          3                 4          5 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метан→бромометан→етан→хлоретан→етен→етанол</w:t>
      </w:r>
      <w:proofErr w:type="spellEnd"/>
    </w:p>
    <w:p w:rsidR="002A426C" w:rsidRPr="000308A0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;</w:t>
      </w:r>
      <w:r w:rsidRPr="007662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б)</w:t>
      </w:r>
      <w:r w:rsidRPr="00766216">
        <w:rPr>
          <w:rFonts w:ascii="Times New Roman" w:hAnsi="Times New Roman" w:cs="Times New Roman"/>
          <w:sz w:val="26"/>
          <w:szCs w:val="26"/>
        </w:rPr>
        <w:t xml:space="preserve">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Br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6216">
        <w:rPr>
          <w:rFonts w:ascii="Times New Roman" w:hAnsi="Times New Roman" w:cs="Times New Roman"/>
          <w:sz w:val="26"/>
          <w:szCs w:val="26"/>
        </w:rPr>
        <w:t xml:space="preserve"> (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h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γ</m:t>
        </m:r>
      </m:oMath>
      <w:r w:rsidRPr="00766216">
        <w:rPr>
          <w:rFonts w:ascii="Times New Roman" w:hAnsi="Times New Roman" w:cs="Times New Roman"/>
          <w:sz w:val="26"/>
          <w:szCs w:val="26"/>
        </w:rPr>
        <w:t>)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;</w:t>
      </w:r>
      <w:r w:rsidRPr="007662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в)</w:t>
      </w:r>
      <w:r w:rsidRPr="00766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en-US"/>
        </w:rPr>
        <w:t>Cl</w:t>
      </w:r>
      <w:proofErr w:type="spellEnd"/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6216">
        <w:rPr>
          <w:rFonts w:ascii="Times New Roman" w:hAnsi="Times New Roman" w:cs="Times New Roman"/>
          <w:sz w:val="26"/>
          <w:szCs w:val="26"/>
        </w:rPr>
        <w:t>(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h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γ</m:t>
        </m:r>
      </m:oMath>
      <w:r w:rsidRPr="00766216">
        <w:rPr>
          <w:rFonts w:ascii="Times New Roman" w:hAnsi="Times New Roman" w:cs="Times New Roman"/>
          <w:sz w:val="26"/>
          <w:szCs w:val="26"/>
        </w:rPr>
        <w:t xml:space="preserve">)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г)</w:t>
      </w:r>
      <w:r w:rsidRPr="00766216">
        <w:rPr>
          <w:rFonts w:ascii="Times New Roman" w:hAnsi="Times New Roman" w:cs="Times New Roman"/>
          <w:sz w:val="26"/>
          <w:szCs w:val="26"/>
        </w:rPr>
        <w:t xml:space="preserve">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Na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;</w:t>
      </w:r>
      <w:r w:rsidRPr="007662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д)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KOH</w:t>
      </w:r>
      <w:r w:rsidRPr="0076621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66216">
        <w:rPr>
          <w:rFonts w:ascii="Times New Roman" w:hAnsi="Times New Roman" w:cs="Times New Roman"/>
          <w:sz w:val="26"/>
          <w:szCs w:val="26"/>
        </w:rPr>
        <w:t>спиртовий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розчин</w:t>
      </w:r>
      <w:r w:rsidRPr="00766216">
        <w:rPr>
          <w:rFonts w:ascii="Times New Roman" w:hAnsi="Times New Roman" w:cs="Times New Roman"/>
          <w:sz w:val="26"/>
          <w:szCs w:val="26"/>
        </w:rPr>
        <w:t>)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13. Установити відповідність між різними типами перегонки нафти і характеристикою процесів: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2A426C" w:rsidRPr="00766216" w:rsidTr="004D62EA">
        <w:tc>
          <w:tcPr>
            <w:tcW w:w="4927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1.Крекінг температурний</w:t>
            </w:r>
          </w:p>
        </w:tc>
        <w:tc>
          <w:tcPr>
            <w:tcW w:w="4927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а) Радикальне розщеплення ланцюга</w:t>
            </w:r>
          </w:p>
        </w:tc>
      </w:tr>
      <w:tr w:rsidR="002A426C" w:rsidRPr="002A426C" w:rsidTr="004D62EA">
        <w:tc>
          <w:tcPr>
            <w:tcW w:w="4927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2.Крекінг каталітичний</w:t>
            </w:r>
          </w:p>
        </w:tc>
        <w:tc>
          <w:tcPr>
            <w:tcW w:w="4927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б) Поруч із розщепленням відбувається ізомеризація та циклізація</w:t>
            </w:r>
          </w:p>
        </w:tc>
      </w:tr>
      <w:tr w:rsidR="002A426C" w:rsidRPr="002A426C" w:rsidTr="004D62EA">
        <w:tc>
          <w:tcPr>
            <w:tcW w:w="4927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Реформінг</w:t>
            </w:r>
            <w:proofErr w:type="spellEnd"/>
          </w:p>
        </w:tc>
        <w:tc>
          <w:tcPr>
            <w:tcW w:w="4927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в) Радикальне  розщеплення ланцюга, ізомеризація та циклізація, </w:t>
            </w:r>
            <w:proofErr w:type="spellStart"/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дегідрогенизація</w:t>
            </w:r>
            <w:proofErr w:type="spellEnd"/>
          </w:p>
        </w:tc>
      </w:tr>
    </w:tbl>
    <w:p w:rsidR="002A426C" w:rsidRPr="00766216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534"/>
        <w:gridCol w:w="567"/>
      </w:tblGrid>
      <w:tr w:rsidR="002A426C" w:rsidRPr="00766216" w:rsidTr="004D62EA">
        <w:tc>
          <w:tcPr>
            <w:tcW w:w="534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7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426C" w:rsidRPr="00766216" w:rsidTr="004D62EA">
        <w:tc>
          <w:tcPr>
            <w:tcW w:w="534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7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426C" w:rsidRPr="00766216" w:rsidTr="004D62EA">
        <w:tc>
          <w:tcPr>
            <w:tcW w:w="534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67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14. Укажіть генетичний ланцюжок добування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етанової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кислоти:</w:t>
      </w:r>
    </w:p>
    <w:p w:rsidR="002A426C" w:rsidRPr="000308A0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а)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б)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в)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OH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; г)</w:t>
      </w:r>
      <w:r w:rsidRPr="00766216">
        <w:rPr>
          <w:rFonts w:ascii="Times New Roman" w:hAnsi="Times New Roman" w:cs="Times New Roman"/>
          <w:sz w:val="26"/>
          <w:szCs w:val="26"/>
        </w:rPr>
        <w:t xml:space="preserve">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766216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15. У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становіть відповідність між реагентами та продуктами реакцій: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435"/>
        <w:gridCol w:w="2509"/>
        <w:gridCol w:w="435"/>
        <w:gridCol w:w="5011"/>
        <w:gridCol w:w="709"/>
        <w:gridCol w:w="815"/>
      </w:tblGrid>
      <w:tr w:rsidR="002A426C" w:rsidRPr="00766216" w:rsidTr="004D62E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Реагенти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Продукти реакції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815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426C" w:rsidRPr="00766216" w:rsidTr="004D62E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СН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uk-UA"/>
              </w:rPr>
              <w:t>3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СН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uk-UA"/>
              </w:rPr>
              <w:t>2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ОН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а)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CO+H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15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426C" w:rsidRPr="00766216" w:rsidTr="004D62E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СН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uk-UA"/>
              </w:rPr>
              <w:t>3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ОН+О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uk-UA"/>
              </w:rPr>
              <w:t>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б)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=CH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H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15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426C" w:rsidRPr="00766216" w:rsidTr="004D62E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СН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uk-UA"/>
              </w:rPr>
              <w:t>3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ОН+</w:t>
            </w:r>
            <w:proofErr w:type="spellStart"/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CuO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в)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HCHO+Cu</w:t>
            </w:r>
            <w:proofErr w:type="spellEnd"/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H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15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426C" w:rsidRPr="00766216" w:rsidTr="004D62E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СН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uk-UA"/>
              </w:rPr>
              <w:t>3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ОН+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г)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OK+H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15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426C" w:rsidRPr="00766216" w:rsidTr="004D62EA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д)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H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7662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15" w:type="dxa"/>
          </w:tcPr>
          <w:p w:rsidR="002A426C" w:rsidRPr="00766216" w:rsidRDefault="002A426C" w:rsidP="004D62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A426C" w:rsidRDefault="002A426C" w:rsidP="002A426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2A426C" w:rsidRPr="00766216" w:rsidRDefault="002A426C" w:rsidP="002A426C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ІІІ. Теоретичний тур (завдання 16-20 з відкритою відповіддю). Вони передбачають записи розв’язків задач, розрахунків, перетворень. </w:t>
      </w:r>
    </w:p>
    <w:p w:rsidR="002A426C" w:rsidRPr="00766216" w:rsidRDefault="002A426C" w:rsidP="002A426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16.Знайти формулу одноосновної насиченої карбонової кислоти, якщо для нейтралізації 4,8 г її потрібно 16,95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мл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розчину калій гідроксиду з масовою часткою КОН 22,4% (густина 1,18г/см</w:t>
      </w:r>
      <w:r w:rsidRPr="00766216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3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).  </w:t>
      </w:r>
    </w:p>
    <w:p w:rsidR="002A426C" w:rsidRPr="00766216" w:rsidRDefault="002A426C" w:rsidP="002A426C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766216">
        <w:rPr>
          <w:rFonts w:ascii="Times New Roman" w:hAnsi="Times New Roman" w:cs="Times New Roman"/>
          <w:sz w:val="26"/>
          <w:szCs w:val="26"/>
        </w:rPr>
        <w:t>7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. Зразок технічного кальцію карбіду масою 16г в якому масова частка домішок складає 20% обробили водою. Визначити об’єм газу (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н.у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.), який при цьому отримали, якщо практичний вихід дорівнює 0,8. Як утворений газ взаємодіє з водою. Скласти рівняння реакції . </w:t>
      </w:r>
    </w:p>
    <w:p w:rsidR="002A426C" w:rsidRPr="00766216" w:rsidRDefault="002A426C" w:rsidP="002A426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18.Суміш етану і етилену об’ємом 3л пропущена крізь бромну воду. При цьому утворилося 4,7г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диброметану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. Визначити об’ємні частки компонентів у суміші. </w:t>
      </w:r>
    </w:p>
    <w:p w:rsidR="002A426C" w:rsidRPr="00766216" w:rsidRDefault="002A426C" w:rsidP="002A426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19. Під час нагрівання метанолу масою 2,4г і оц</w:t>
      </w:r>
      <w:r>
        <w:rPr>
          <w:rFonts w:ascii="Times New Roman" w:hAnsi="Times New Roman" w:cs="Times New Roman"/>
          <w:sz w:val="26"/>
          <w:szCs w:val="26"/>
          <w:lang w:val="uk-UA"/>
        </w:rPr>
        <w:t>тової кислоти масою 3,6г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добули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метилетаноат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масою 3,7г. Визначити практичний вихід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uk-UA"/>
        </w:rPr>
        <w:t>естеру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(%) від теоретично можливого. </w:t>
      </w:r>
    </w:p>
    <w:p w:rsidR="002A426C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sz w:val="26"/>
          <w:szCs w:val="26"/>
          <w:lang w:val="uk-UA"/>
        </w:rPr>
        <w:t>20. 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изначте тип гібридизації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орбіта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лей</w:t>
      </w:r>
      <w:proofErr w:type="spellEnd"/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центрального атома в молекулах та їх геометричну будову: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en-US"/>
        </w:rPr>
        <w:t>BCl</w:t>
      </w:r>
      <w:proofErr w:type="spellEnd"/>
      <w:r w:rsidRPr="0076621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>3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en-US"/>
        </w:rPr>
        <w:t>BrF</w:t>
      </w:r>
      <w:proofErr w:type="spellEnd"/>
      <w:r w:rsidRPr="0076621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 xml:space="preserve">3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;</w:t>
      </w:r>
      <w:r w:rsidRPr="0076621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 xml:space="preserve"> </w:t>
      </w:r>
      <w:proofErr w:type="spellStart"/>
      <w:r w:rsidRPr="00766216">
        <w:rPr>
          <w:rFonts w:ascii="Times New Roman" w:hAnsi="Times New Roman" w:cs="Times New Roman"/>
          <w:sz w:val="26"/>
          <w:szCs w:val="26"/>
          <w:lang w:val="en-US"/>
        </w:rPr>
        <w:t>SiH</w:t>
      </w:r>
      <w:proofErr w:type="spellEnd"/>
      <w:r w:rsidRPr="0076621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>4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PF</w:t>
      </w:r>
      <w:r w:rsidRPr="0076621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 xml:space="preserve">5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;</w:t>
      </w:r>
      <w:r w:rsidRPr="0076621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 xml:space="preserve">  </w:t>
      </w:r>
      <w:r w:rsidRPr="00766216">
        <w:rPr>
          <w:rFonts w:ascii="Times New Roman" w:hAnsi="Times New Roman" w:cs="Times New Roman"/>
          <w:sz w:val="26"/>
          <w:szCs w:val="26"/>
          <w:lang w:val="en-US"/>
        </w:rPr>
        <w:t>SF</w:t>
      </w:r>
      <w:r w:rsidRPr="0076621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>6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A426C" w:rsidRPr="00766216" w:rsidRDefault="002A426C" w:rsidP="002A426C">
      <w:pPr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426C" w:rsidRPr="00766216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66216">
        <w:rPr>
          <w:rFonts w:ascii="Times New Roman" w:hAnsi="Times New Roman" w:cs="Times New Roman"/>
          <w:b/>
          <w:i/>
          <w:sz w:val="26"/>
          <w:szCs w:val="26"/>
          <w:lang w:val="en-US"/>
        </w:rPr>
        <w:t>IV</w:t>
      </w:r>
      <w:r w:rsidRPr="00766216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Pr="00766216">
        <w:rPr>
          <w:rFonts w:ascii="Times New Roman" w:hAnsi="Times New Roman" w:cs="Times New Roman"/>
          <w:b/>
          <w:i/>
          <w:sz w:val="26"/>
          <w:szCs w:val="26"/>
          <w:lang w:val="uk-UA"/>
        </w:rPr>
        <w:t>Практичний тур включає завдання творчого хар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актеру </w:t>
      </w:r>
      <w:r w:rsidRPr="00766216">
        <w:rPr>
          <w:rFonts w:ascii="Times New Roman" w:hAnsi="Times New Roman" w:cs="Times New Roman"/>
          <w:b/>
          <w:i/>
          <w:sz w:val="26"/>
          <w:szCs w:val="26"/>
          <w:lang w:val="uk-UA"/>
        </w:rPr>
        <w:t>(описати методику досліду, скласти відповідні рівняння реакції</w:t>
      </w:r>
      <w:r w:rsidRPr="00766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66216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та зробити висновок) 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21.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 xml:space="preserve">У трьох пробірках містяться розчини глюкози, гліцерину і білку. Як їх розпізнати?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Описати досліди. </w:t>
      </w:r>
      <w:r w:rsidRPr="00766216">
        <w:rPr>
          <w:rFonts w:ascii="Times New Roman" w:hAnsi="Times New Roman" w:cs="Times New Roman"/>
          <w:sz w:val="26"/>
          <w:szCs w:val="26"/>
          <w:lang w:val="uk-UA"/>
        </w:rPr>
        <w:t>Написати, де можливо, рівняння реакцій.</w:t>
      </w: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A426C" w:rsidRDefault="002A426C" w:rsidP="002A4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2A426C" w:rsidRPr="00766216" w:rsidRDefault="002A426C" w:rsidP="002A426C">
      <w:pPr>
        <w:spacing w:after="0" w:line="240" w:lineRule="auto"/>
        <w:ind w:left="-284"/>
        <w:jc w:val="both"/>
        <w:rPr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=======================================================================</w:t>
      </w:r>
    </w:p>
    <w:p w:rsidR="002A426C" w:rsidRPr="00766216" w:rsidRDefault="002A426C" w:rsidP="002A426C">
      <w:pPr>
        <w:jc w:val="both"/>
        <w:rPr>
          <w:sz w:val="26"/>
          <w:szCs w:val="26"/>
          <w:lang w:val="uk-UA"/>
        </w:rPr>
      </w:pPr>
    </w:p>
    <w:p w:rsidR="002A426C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26C" w:rsidRDefault="002A426C" w:rsidP="002A4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12A0" w:rsidRPr="002A0212" w:rsidRDefault="004312A0" w:rsidP="002A021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4312A0" w:rsidRPr="002A0212" w:rsidSect="0062472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502F"/>
    <w:multiLevelType w:val="hybridMultilevel"/>
    <w:tmpl w:val="DEB8D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10F31"/>
    <w:rsid w:val="000919CF"/>
    <w:rsid w:val="00091A3C"/>
    <w:rsid w:val="000C17BC"/>
    <w:rsid w:val="000C35AE"/>
    <w:rsid w:val="00191CF6"/>
    <w:rsid w:val="001F7EC1"/>
    <w:rsid w:val="00214E78"/>
    <w:rsid w:val="00235626"/>
    <w:rsid w:val="00237BD5"/>
    <w:rsid w:val="00272B5C"/>
    <w:rsid w:val="002A0212"/>
    <w:rsid w:val="002A426C"/>
    <w:rsid w:val="002C606C"/>
    <w:rsid w:val="00310F61"/>
    <w:rsid w:val="0035348C"/>
    <w:rsid w:val="004223E7"/>
    <w:rsid w:val="004312A0"/>
    <w:rsid w:val="004620DB"/>
    <w:rsid w:val="004D3573"/>
    <w:rsid w:val="005023A6"/>
    <w:rsid w:val="00560A06"/>
    <w:rsid w:val="005A195C"/>
    <w:rsid w:val="005D7AA9"/>
    <w:rsid w:val="005D7F1B"/>
    <w:rsid w:val="00616A56"/>
    <w:rsid w:val="0062472F"/>
    <w:rsid w:val="006C2C76"/>
    <w:rsid w:val="00706400"/>
    <w:rsid w:val="0075177A"/>
    <w:rsid w:val="00794917"/>
    <w:rsid w:val="00805A09"/>
    <w:rsid w:val="00811736"/>
    <w:rsid w:val="008548E4"/>
    <w:rsid w:val="00876CF6"/>
    <w:rsid w:val="008B02E6"/>
    <w:rsid w:val="008F5CA8"/>
    <w:rsid w:val="00902A91"/>
    <w:rsid w:val="00947B4C"/>
    <w:rsid w:val="009D2FB8"/>
    <w:rsid w:val="00A4532F"/>
    <w:rsid w:val="00AC52FB"/>
    <w:rsid w:val="00B45389"/>
    <w:rsid w:val="00B90465"/>
    <w:rsid w:val="00C451D2"/>
    <w:rsid w:val="00CE2B85"/>
    <w:rsid w:val="00CE30E6"/>
    <w:rsid w:val="00D527AC"/>
    <w:rsid w:val="00E37B31"/>
    <w:rsid w:val="00E43D1A"/>
    <w:rsid w:val="00E8394B"/>
    <w:rsid w:val="00F10F31"/>
    <w:rsid w:val="00FA79DC"/>
    <w:rsid w:val="00FE193C"/>
    <w:rsid w:val="00F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2F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312A0"/>
    <w:rPr>
      <w:color w:val="808080"/>
    </w:rPr>
  </w:style>
  <w:style w:type="table" w:styleId="a7">
    <w:name w:val="Table Grid"/>
    <w:basedOn w:val="a1"/>
    <w:uiPriority w:val="59"/>
    <w:rsid w:val="000C1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0B40-4E61-47B0-A3EA-166BD3A3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3451</Words>
  <Characters>19677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2017-11-24T13:41:00Z</cp:lastPrinted>
  <dcterms:created xsi:type="dcterms:W3CDTF">2012-10-18T06:22:00Z</dcterms:created>
  <dcterms:modified xsi:type="dcterms:W3CDTF">2017-12-02T15:00:00Z</dcterms:modified>
</cp:coreProperties>
</file>